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8831AB" w14:textId="77777777" w:rsidR="00EF5AED" w:rsidRDefault="00EF5AED" w:rsidP="009D7FDA">
      <w:pPr>
        <w:jc w:val="both"/>
      </w:pPr>
    </w:p>
    <w:p w14:paraId="41E65B57" w14:textId="77777777" w:rsidR="00EF5AED" w:rsidRDefault="00EF5AED" w:rsidP="009D7FDA">
      <w:pPr>
        <w:jc w:val="both"/>
      </w:pPr>
    </w:p>
    <w:p w14:paraId="3D4AF9DD" w14:textId="77777777" w:rsidR="00EF5AED" w:rsidRDefault="00EF5AED" w:rsidP="009D7FDA">
      <w:pPr>
        <w:jc w:val="both"/>
      </w:pPr>
    </w:p>
    <w:p w14:paraId="00606449" w14:textId="77777777" w:rsidR="00EF5AED" w:rsidRDefault="00EF5AED" w:rsidP="009D7FDA">
      <w:pPr>
        <w:jc w:val="both"/>
      </w:pPr>
    </w:p>
    <w:p w14:paraId="0CF40590" w14:textId="77777777" w:rsidR="00EF5AED" w:rsidRDefault="00EF5AED" w:rsidP="009D7FDA">
      <w:pPr>
        <w:jc w:val="both"/>
      </w:pPr>
    </w:p>
    <w:p w14:paraId="08860BE8" w14:textId="77777777" w:rsidR="00EF5AED" w:rsidRDefault="00EF5AED" w:rsidP="009D7FDA">
      <w:pPr>
        <w:jc w:val="both"/>
      </w:pPr>
    </w:p>
    <w:p w14:paraId="198373AE" w14:textId="77777777" w:rsidR="00EF5AED" w:rsidRDefault="00EF5AED" w:rsidP="009D7FDA">
      <w:pPr>
        <w:jc w:val="both"/>
      </w:pPr>
    </w:p>
    <w:p w14:paraId="62F98B77" w14:textId="77777777" w:rsidR="00EF5AED" w:rsidRDefault="00EF5AED" w:rsidP="009D7FDA">
      <w:pPr>
        <w:jc w:val="both"/>
      </w:pPr>
    </w:p>
    <w:p w14:paraId="1A684274" w14:textId="77777777" w:rsidR="00EF5AED" w:rsidRDefault="00EF5AED" w:rsidP="009D7FDA">
      <w:pPr>
        <w:jc w:val="both"/>
      </w:pPr>
    </w:p>
    <w:p w14:paraId="2CCA1709" w14:textId="77777777" w:rsidR="00EF5AED" w:rsidRDefault="00EF5AED" w:rsidP="009D7FDA">
      <w:pPr>
        <w:jc w:val="both"/>
      </w:pPr>
    </w:p>
    <w:p w14:paraId="5FE28544" w14:textId="77777777" w:rsidR="00EF5AED" w:rsidRDefault="00EF5AED" w:rsidP="009D7FDA">
      <w:pPr>
        <w:jc w:val="both"/>
      </w:pPr>
    </w:p>
    <w:p w14:paraId="101F691B" w14:textId="77777777" w:rsidR="00EF5AED" w:rsidRDefault="00EF5AED" w:rsidP="009D7FDA">
      <w:pPr>
        <w:jc w:val="both"/>
      </w:pPr>
    </w:p>
    <w:p w14:paraId="200FFDC3" w14:textId="77777777" w:rsidR="00EF5AED" w:rsidRDefault="002F3ADE" w:rsidP="009D7FDA">
      <w:pPr>
        <w:jc w:val="center"/>
      </w:pPr>
      <w:r>
        <w:t>Transnational Organized Crime</w:t>
      </w:r>
    </w:p>
    <w:p w14:paraId="2086EA39" w14:textId="77777777" w:rsidR="00EF5AED" w:rsidRDefault="002F3ADE" w:rsidP="009D7FDA">
      <w:pPr>
        <w:jc w:val="center"/>
      </w:pPr>
      <w:r>
        <w:t>Name</w:t>
      </w:r>
    </w:p>
    <w:p w14:paraId="72D45203" w14:textId="77777777" w:rsidR="00EF5AED" w:rsidRDefault="002F3ADE" w:rsidP="009D7FDA">
      <w:pPr>
        <w:jc w:val="center"/>
      </w:pPr>
      <w:r>
        <w:t>Institution</w:t>
      </w:r>
    </w:p>
    <w:p w14:paraId="565B3DF7" w14:textId="77777777" w:rsidR="00EF5AED" w:rsidRDefault="00EF5AED" w:rsidP="009D7FDA">
      <w:pPr>
        <w:jc w:val="both"/>
      </w:pPr>
    </w:p>
    <w:p w14:paraId="056516C2" w14:textId="77777777" w:rsidR="00EF5AED" w:rsidRDefault="00EF5AED" w:rsidP="009D7FDA">
      <w:pPr>
        <w:jc w:val="both"/>
      </w:pPr>
    </w:p>
    <w:p w14:paraId="1226C4C8" w14:textId="77777777" w:rsidR="00EF5AED" w:rsidRDefault="00EF5AED" w:rsidP="009D7FDA">
      <w:pPr>
        <w:jc w:val="both"/>
      </w:pPr>
    </w:p>
    <w:p w14:paraId="7457D7E3" w14:textId="77777777" w:rsidR="00EF5AED" w:rsidRDefault="00EF5AED" w:rsidP="009D7FDA">
      <w:pPr>
        <w:jc w:val="both"/>
      </w:pPr>
    </w:p>
    <w:p w14:paraId="6902183F" w14:textId="77777777" w:rsidR="00EF5AED" w:rsidRDefault="00EF5AED" w:rsidP="009D7FDA">
      <w:pPr>
        <w:jc w:val="both"/>
      </w:pPr>
    </w:p>
    <w:p w14:paraId="10692199" w14:textId="77777777" w:rsidR="00EF5AED" w:rsidRDefault="00EF5AED" w:rsidP="009D7FDA">
      <w:pPr>
        <w:jc w:val="both"/>
      </w:pPr>
    </w:p>
    <w:p w14:paraId="2C3AB5F6" w14:textId="77777777" w:rsidR="00EF5AED" w:rsidRDefault="00EF5AED" w:rsidP="009D7FDA">
      <w:pPr>
        <w:jc w:val="both"/>
      </w:pPr>
    </w:p>
    <w:p w14:paraId="63636DDD" w14:textId="77777777" w:rsidR="00EF5AED" w:rsidRDefault="00EF5AED" w:rsidP="009D7FDA">
      <w:pPr>
        <w:jc w:val="both"/>
      </w:pPr>
    </w:p>
    <w:p w14:paraId="787AACC5" w14:textId="77777777" w:rsidR="00EF5AED" w:rsidRDefault="00EF5AED" w:rsidP="009D7FDA">
      <w:pPr>
        <w:jc w:val="both"/>
      </w:pPr>
    </w:p>
    <w:p w14:paraId="1542FA94" w14:textId="77777777" w:rsidR="00EF5AED" w:rsidRDefault="00EF5AED" w:rsidP="009D7FDA">
      <w:pPr>
        <w:jc w:val="both"/>
      </w:pPr>
    </w:p>
    <w:p w14:paraId="4593C0BA" w14:textId="77777777" w:rsidR="00EF5AED" w:rsidRDefault="00EF5AED" w:rsidP="009D7FDA">
      <w:pPr>
        <w:jc w:val="both"/>
      </w:pPr>
    </w:p>
    <w:p w14:paraId="50558BEA" w14:textId="77777777" w:rsidR="00EF5AED" w:rsidRDefault="00EF5AED" w:rsidP="009D7FDA">
      <w:pPr>
        <w:jc w:val="both"/>
      </w:pPr>
    </w:p>
    <w:p w14:paraId="7CE582DF" w14:textId="77777777" w:rsidR="00EF5AED" w:rsidRDefault="00EF5AED" w:rsidP="009D7FDA">
      <w:pPr>
        <w:jc w:val="both"/>
      </w:pPr>
    </w:p>
    <w:p w14:paraId="0BDA9050" w14:textId="77777777" w:rsidR="00EF5AED" w:rsidRDefault="002F3ADE" w:rsidP="009D7FDA">
      <w:pPr>
        <w:spacing w:line="480" w:lineRule="auto"/>
        <w:ind w:firstLine="720"/>
        <w:jc w:val="center"/>
      </w:pPr>
      <w:r>
        <w:lastRenderedPageBreak/>
        <w:t>Introduction</w:t>
      </w:r>
    </w:p>
    <w:p w14:paraId="5ADF04BC" w14:textId="77777777" w:rsidR="00803C68" w:rsidRDefault="002F3ADE" w:rsidP="009D7FDA">
      <w:pPr>
        <w:spacing w:line="480" w:lineRule="auto"/>
        <w:ind w:firstLine="720"/>
        <w:jc w:val="both"/>
      </w:pPr>
      <w:r>
        <w:t xml:space="preserve">Transnational organized crime has significantly developed based on the current lack of better transnational </w:t>
      </w:r>
      <w:r w:rsidR="00B05185">
        <w:t>structures, which</w:t>
      </w:r>
      <w:r>
        <w:t xml:space="preserve"> allow for illegal business which have led to the growth of organized criminal gangs which control these black markets across different countries. Organized crime is changing tactic considering its diverse nature and a comprehensive platform in which it operates.  Different organized groups rule over different areas, and significant influence that they have has made it very diffic</w:t>
      </w:r>
      <w:r w:rsidR="00EF5AED">
        <w:t>ult to control their activities (</w:t>
      </w:r>
      <w:r w:rsidR="00EF5AED" w:rsidRPr="00F90098">
        <w:rPr>
          <w:rFonts w:cs="Times New Roman"/>
          <w:color w:val="222222"/>
          <w:szCs w:val="24"/>
          <w:shd w:val="clear" w:color="auto" w:fill="FFFFFF"/>
        </w:rPr>
        <w:t>Spap</w:t>
      </w:r>
      <w:r w:rsidR="00EF5AED">
        <w:rPr>
          <w:rFonts w:cs="Times New Roman"/>
          <w:color w:val="222222"/>
          <w:szCs w:val="24"/>
          <w:shd w:val="clear" w:color="auto" w:fill="FFFFFF"/>
        </w:rPr>
        <w:t xml:space="preserve">ens &amp; Wright, </w:t>
      </w:r>
      <w:r w:rsidR="00EF5AED" w:rsidRPr="00F90098">
        <w:rPr>
          <w:rFonts w:cs="Times New Roman"/>
          <w:color w:val="222222"/>
          <w:szCs w:val="24"/>
          <w:shd w:val="clear" w:color="auto" w:fill="FFFFFF"/>
        </w:rPr>
        <w:t xml:space="preserve">2015). </w:t>
      </w:r>
      <w:r>
        <w:t xml:space="preserve"> The </w:t>
      </w:r>
      <w:r w:rsidR="00B05185">
        <w:t>changing</w:t>
      </w:r>
      <w:r>
        <w:t xml:space="preserve"> global landscape and adoption of globalization have been integral in the development of transnational organized crimes considering tha</w:t>
      </w:r>
      <w:r w:rsidR="00B05185">
        <w:t>t they can develop strong</w:t>
      </w:r>
      <w:r>
        <w:t xml:space="preserve"> </w:t>
      </w:r>
      <w:r w:rsidR="00B05185">
        <w:t>connections</w:t>
      </w:r>
      <w:r>
        <w:t xml:space="preserve"> through the use of technology.</w:t>
      </w:r>
      <w:r w:rsidR="00B05185">
        <w:t xml:space="preserve"> This research paper provides a critical focus on the development of transnational organized crime as well as the efforts that the homeland security is putting in place to counter the increasing threat of organized crimes. </w:t>
      </w:r>
    </w:p>
    <w:p w14:paraId="36E99AC5" w14:textId="77777777" w:rsidR="00B05185" w:rsidRDefault="002F3ADE" w:rsidP="009D7FDA">
      <w:pPr>
        <w:spacing w:line="480" w:lineRule="auto"/>
        <w:ind w:firstLine="720"/>
        <w:jc w:val="both"/>
      </w:pPr>
      <w:r>
        <w:t>The transnational organized crime has become a significant business</w:t>
      </w:r>
      <w:r w:rsidR="007E4E6B">
        <w:t xml:space="preserve"> generating millions of dollars. Terrorism, drug, weapon trafficking and cybersecurity have been significant in recent times utilizing the existing transnational challenges to grow. The lack of specific concepts which define a greater focus on managing transnational security has left a big gap that is being exploited by organized crimes in causing s</w:t>
      </w:r>
      <w:r w:rsidR="002771AB">
        <w:t>ocial tensions across the globe (</w:t>
      </w:r>
      <w:r w:rsidR="002771AB">
        <w:rPr>
          <w:rFonts w:cs="Times New Roman"/>
          <w:szCs w:val="24"/>
        </w:rPr>
        <w:t xml:space="preserve">Feltes &amp; Hofmann, </w:t>
      </w:r>
      <w:r w:rsidR="002771AB" w:rsidRPr="00F90098">
        <w:rPr>
          <w:rFonts w:cs="Times New Roman"/>
          <w:szCs w:val="24"/>
        </w:rPr>
        <w:t xml:space="preserve">2016). </w:t>
      </w:r>
      <w:r w:rsidR="007E4E6B">
        <w:t xml:space="preserve"> The strategies that have been implemented focusing on the existing transnational security gaps have been unable to promote a definite emphasis on essential processes that define a successful engagement on strategic measures that encourage positive societal development.  </w:t>
      </w:r>
    </w:p>
    <w:p w14:paraId="2D919EB5" w14:textId="77777777" w:rsidR="009D7FDA" w:rsidRDefault="009D7FDA" w:rsidP="009D7FDA">
      <w:pPr>
        <w:spacing w:line="480" w:lineRule="auto"/>
        <w:ind w:firstLine="720"/>
        <w:jc w:val="both"/>
      </w:pPr>
    </w:p>
    <w:p w14:paraId="46824046" w14:textId="77777777" w:rsidR="009D7FDA" w:rsidRDefault="009D7FDA" w:rsidP="009D7FDA">
      <w:pPr>
        <w:spacing w:line="480" w:lineRule="auto"/>
        <w:ind w:firstLine="720"/>
        <w:jc w:val="both"/>
      </w:pPr>
    </w:p>
    <w:p w14:paraId="0DE891F4" w14:textId="77777777" w:rsidR="007E4E6B" w:rsidRDefault="002F3ADE" w:rsidP="009D7FDA">
      <w:pPr>
        <w:spacing w:line="480" w:lineRule="auto"/>
        <w:ind w:firstLine="720"/>
        <w:jc w:val="center"/>
      </w:pPr>
      <w:r>
        <w:t xml:space="preserve">Factors promoting the </w:t>
      </w:r>
      <w:r w:rsidR="001D1734">
        <w:t>growth</w:t>
      </w:r>
      <w:r>
        <w:t xml:space="preserve"> of transnational organized crime</w:t>
      </w:r>
    </w:p>
    <w:p w14:paraId="1914E4D1" w14:textId="77777777" w:rsidR="006554CB" w:rsidRDefault="002F3ADE" w:rsidP="009D7FDA">
      <w:pPr>
        <w:spacing w:line="480" w:lineRule="auto"/>
        <w:ind w:firstLine="720"/>
        <w:jc w:val="both"/>
      </w:pPr>
      <w:r>
        <w:t xml:space="preserve">Hierarchy and structure of Transnational Crime Organizations </w:t>
      </w:r>
    </w:p>
    <w:p w14:paraId="519AD98D" w14:textId="77777777" w:rsidR="009965ED" w:rsidRPr="009965ED" w:rsidRDefault="002F3ADE" w:rsidP="009D7FDA">
      <w:pPr>
        <w:spacing w:line="480" w:lineRule="auto"/>
        <w:ind w:firstLine="720"/>
        <w:jc w:val="both"/>
      </w:pPr>
      <w:r w:rsidRPr="009965ED">
        <w:t>Organized criminal gangs have certain traits in common which clearly define their overall wellbeing. Most of these organized crimes have certain neighborhoods in which they tend to thrive. A child who is born in this kind of neighborhoods is subjected to this type of living and activities as the first option of life. I tend to think that any child who is born under these criminal setting will automatically grow up knowing that crime is the best opportunity to get a life. This kind of living environment has led to an increased number of children who end up being part of the organized criminal gangs</w:t>
      </w:r>
      <w:r w:rsidR="00EF5AED">
        <w:t xml:space="preserve"> (</w:t>
      </w:r>
      <w:r w:rsidR="00EF5AED">
        <w:rPr>
          <w:rFonts w:cs="Times New Roman"/>
          <w:szCs w:val="24"/>
        </w:rPr>
        <w:t xml:space="preserve">Michael, </w:t>
      </w:r>
      <w:r w:rsidR="00EF5AED" w:rsidRPr="00F90098">
        <w:rPr>
          <w:rFonts w:cs="Times New Roman"/>
          <w:szCs w:val="24"/>
        </w:rPr>
        <w:t>2017).</w:t>
      </w:r>
    </w:p>
    <w:p w14:paraId="4E501D87" w14:textId="77777777" w:rsidR="009965ED" w:rsidRDefault="002F3ADE" w:rsidP="009D7FDA">
      <w:pPr>
        <w:spacing w:line="480" w:lineRule="auto"/>
        <w:ind w:firstLine="720"/>
        <w:jc w:val="both"/>
      </w:pPr>
      <w:r w:rsidRPr="009965ED">
        <w:t>A vital goal of this organized crime is to get the upper hand over on economic profit without necessarily following the legally set means to meet their demands. These criminal groups do not have any political ideologies that they wish to push through but instead concentrate on their way</w:t>
      </w:r>
      <w:r>
        <w:t>s.</w:t>
      </w:r>
      <w:r w:rsidRPr="009965ED">
        <w:t xml:space="preserve"> The selection process of its members is unique, and not everyone can be selected as a member since they must undergo specific tests, which significantly show their readiness in joining the group. As it is the case of other legal organizations on the planet, every individual within the organization knows exactly what their role is, and they strive to effectively carry out their mandate in ensuring that these criminal organizations are very successful in their aspirations</w:t>
      </w:r>
      <w:r w:rsidR="002771AB">
        <w:t xml:space="preserve"> (</w:t>
      </w:r>
      <w:r w:rsidR="002771AB" w:rsidRPr="00F90098">
        <w:rPr>
          <w:rFonts w:cs="Times New Roman"/>
          <w:szCs w:val="24"/>
        </w:rPr>
        <w:t>Van</w:t>
      </w:r>
      <w:r w:rsidR="002771AB">
        <w:rPr>
          <w:rFonts w:cs="Times New Roman"/>
          <w:szCs w:val="24"/>
        </w:rPr>
        <w:t xml:space="preserve"> Dijk &amp; Spapens, </w:t>
      </w:r>
      <w:r w:rsidR="002771AB" w:rsidRPr="00F90098">
        <w:rPr>
          <w:rFonts w:cs="Times New Roman"/>
          <w:szCs w:val="24"/>
        </w:rPr>
        <w:t>2014).</w:t>
      </w:r>
    </w:p>
    <w:p w14:paraId="21FFD62B" w14:textId="77777777" w:rsidR="009965ED" w:rsidRPr="009965ED" w:rsidRDefault="002F3ADE" w:rsidP="009D7FDA">
      <w:pPr>
        <w:spacing w:line="480" w:lineRule="auto"/>
        <w:ind w:firstLine="720"/>
        <w:jc w:val="both"/>
      </w:pPr>
      <w:r w:rsidRPr="009965ED">
        <w:t>The social environment in which these organized crime groups is not always a straightforward society where the law enforcement agents are given full support. A disorganized society has very many legal limitations because there is no transparency limiting th</w:t>
      </w:r>
      <w:r w:rsidR="002771AB">
        <w:t>e operations of the legal framework (</w:t>
      </w:r>
      <w:r w:rsidR="002771AB">
        <w:rPr>
          <w:rFonts w:cs="Times New Roman"/>
          <w:szCs w:val="24"/>
        </w:rPr>
        <w:t xml:space="preserve">Feltes &amp; Hofmann, </w:t>
      </w:r>
      <w:r w:rsidR="002771AB" w:rsidRPr="00F90098">
        <w:rPr>
          <w:rFonts w:cs="Times New Roman"/>
          <w:szCs w:val="24"/>
        </w:rPr>
        <w:t>2016</w:t>
      </w:r>
    </w:p>
    <w:p w14:paraId="6E869929" w14:textId="77777777" w:rsidR="009965ED" w:rsidRDefault="002F3ADE" w:rsidP="009D7FDA">
      <w:pPr>
        <w:spacing w:line="480" w:lineRule="auto"/>
        <w:ind w:firstLine="720"/>
        <w:jc w:val="both"/>
      </w:pPr>
      <w:r w:rsidRPr="009965ED">
        <w:t>Organized crime groups have a well-planned strategy in their area of operations where they strive to influence political activities in their region going as a far as financing or signing agreements where they would be able to be protected when they carry out their legal actions. Thus, the linkage between organized crimes and high government and state official makes it very difficult to cite the activities that are implemented by these organizations because they have a point man protecting their interests at the top of the government chain</w:t>
      </w:r>
      <w:r w:rsidR="00EF5AED">
        <w:t xml:space="preserve"> (</w:t>
      </w:r>
      <w:r w:rsidR="00EF5AED">
        <w:rPr>
          <w:rFonts w:cs="Times New Roman"/>
          <w:szCs w:val="24"/>
        </w:rPr>
        <w:t xml:space="preserve">Michael, </w:t>
      </w:r>
      <w:r w:rsidR="00EF5AED" w:rsidRPr="00F90098">
        <w:rPr>
          <w:rFonts w:cs="Times New Roman"/>
          <w:szCs w:val="24"/>
        </w:rPr>
        <w:t>2017).</w:t>
      </w:r>
    </w:p>
    <w:p w14:paraId="41035274" w14:textId="77777777" w:rsidR="001D1734" w:rsidRDefault="002F3ADE" w:rsidP="009D7FDA">
      <w:pPr>
        <w:spacing w:line="480" w:lineRule="auto"/>
        <w:ind w:firstLine="720"/>
        <w:jc w:val="both"/>
      </w:pPr>
      <w:r>
        <w:t>Open security, Globalization, and technology</w:t>
      </w:r>
    </w:p>
    <w:p w14:paraId="1D8B7193" w14:textId="77777777" w:rsidR="006554CB" w:rsidRDefault="002F3ADE" w:rsidP="009D7FDA">
      <w:pPr>
        <w:spacing w:line="480" w:lineRule="auto"/>
        <w:ind w:firstLine="720"/>
        <w:jc w:val="both"/>
      </w:pPr>
      <w:r w:rsidRPr="006554CB">
        <w:t xml:space="preserve">Transnational security issues create a very complicated situation where it is very difficult to deal with the security changes. The level of understanding that exists provides a high-level engagement where it is possible to achieve sustained peace. Globalization has produced a useful focus where it is possible to achieve continued definite commitment across different countries through the development of critical strategies that are aimed at unifying individuals within a particular environment. Anarchic international system highlights the lack of overarching power within the global network where each country develops its laws governing </w:t>
      </w:r>
      <w:r w:rsidR="00EF5AED">
        <w:t>its wellbeing (</w:t>
      </w:r>
      <w:r w:rsidR="00EF5AED">
        <w:rPr>
          <w:rFonts w:cs="Times New Roman"/>
          <w:szCs w:val="24"/>
        </w:rPr>
        <w:t xml:space="preserve">Ellis, </w:t>
      </w:r>
      <w:r w:rsidR="00EF5AED" w:rsidRPr="00F90098">
        <w:rPr>
          <w:rFonts w:cs="Times New Roman"/>
          <w:szCs w:val="24"/>
        </w:rPr>
        <w:t>2016).</w:t>
      </w:r>
    </w:p>
    <w:p w14:paraId="7FE86628" w14:textId="77777777" w:rsidR="009965ED" w:rsidRDefault="002F3ADE" w:rsidP="009D7FDA">
      <w:pPr>
        <w:spacing w:line="480" w:lineRule="auto"/>
        <w:ind w:firstLine="720"/>
        <w:jc w:val="both"/>
        <w:rPr>
          <w:rFonts w:cs="Times New Roman"/>
          <w:szCs w:val="24"/>
        </w:rPr>
      </w:pPr>
      <w:r w:rsidRPr="009965ED">
        <w:t>However, the level of engagement has been limited considering the diverse nature and the inability to detect these issues within their respective societies. It is essential to understand that to identify these issues within the community, there is a need to advance intelligence focus where these issues can be solved. Different countries, therefore, have a different level of success with their intelligence, and thus there is need to ensure that critical measures are put in place to ensure that different countries can work effectively together to prevent any of these transnat</w:t>
      </w:r>
      <w:r w:rsidR="002771AB">
        <w:t>ional security threats (</w:t>
      </w:r>
      <w:r w:rsidR="002771AB">
        <w:rPr>
          <w:rFonts w:cs="Times New Roman"/>
          <w:szCs w:val="24"/>
        </w:rPr>
        <w:t xml:space="preserve">Sheptycki, </w:t>
      </w:r>
      <w:r w:rsidR="002771AB" w:rsidRPr="00F90098">
        <w:rPr>
          <w:rFonts w:cs="Times New Roman"/>
          <w:szCs w:val="24"/>
        </w:rPr>
        <w:t>2014). </w:t>
      </w:r>
    </w:p>
    <w:p w14:paraId="6A25F2FF" w14:textId="77777777" w:rsidR="00AD58DB" w:rsidRPr="00AD58DB" w:rsidRDefault="00AD58DB" w:rsidP="00AD58DB">
      <w:pPr>
        <w:spacing w:line="480" w:lineRule="auto"/>
        <w:ind w:firstLine="720"/>
        <w:jc w:val="both"/>
      </w:pPr>
      <w:r w:rsidRPr="00AD58DB">
        <w:t xml:space="preserve">The Impact of transnational in United states </w:t>
      </w:r>
    </w:p>
    <w:p w14:paraId="4CE810B1" w14:textId="77777777" w:rsidR="00AD58DB" w:rsidRPr="00AD58DB" w:rsidRDefault="00AD58DB" w:rsidP="00AD58DB">
      <w:pPr>
        <w:spacing w:line="480" w:lineRule="auto"/>
        <w:ind w:firstLine="720"/>
        <w:jc w:val="both"/>
      </w:pPr>
      <w:r w:rsidRPr="00AD58DB">
        <w:t>Transnational organized crime has had a detrimental impact on the development of the United States especially considering the growth of human trafficking, drug and weapon smuggling and Illegal pharmaceutical sales, which constitute the black market. The black market operated by organized crime groups in the United States account for approximately $625 billion annually. This shows that the country economy is adversely influenced negatively with the thriving black market since they sell cheap products which do not meet the required standards as well as other illegal products which are prohibited in the united states. The cost of doing business in countries that are affected by transnational organized crime has significantly increased which means that there has been a reduction in united states participation in foreign markets especially emerging markets which have substantial development opportunities (Lachicotte III,  Army &amp; House, 2017).</w:t>
      </w:r>
    </w:p>
    <w:p w14:paraId="7DD5359B" w14:textId="77777777" w:rsidR="00AD58DB" w:rsidRPr="00AD58DB" w:rsidRDefault="00AD58DB" w:rsidP="00AD58DB">
      <w:pPr>
        <w:spacing w:line="480" w:lineRule="auto"/>
        <w:ind w:firstLine="720"/>
        <w:jc w:val="both"/>
      </w:pPr>
      <w:r w:rsidRPr="00AD58DB">
        <w:t>Human trafficking trade has been significantly increased across the globe. The international human trafficking cartels are linked to other illegal businesses such as drug trafficking and corruption of government officials. According to the United Nations officer on drug and crime highlighted that smuggling to individuals from Latin America to the United States is approximately worth $6.6 billion annually (Ross, 2017).</w:t>
      </w:r>
    </w:p>
    <w:p w14:paraId="77767D4E" w14:textId="77777777" w:rsidR="00AD58DB" w:rsidRPr="00AD58DB" w:rsidRDefault="00AD58DB" w:rsidP="00AD58DB">
      <w:pPr>
        <w:spacing w:line="480" w:lineRule="auto"/>
        <w:ind w:firstLine="720"/>
        <w:jc w:val="both"/>
      </w:pPr>
      <w:r w:rsidRPr="00AD58DB">
        <w:t>Terrorism has been a significant source of concern to the United States with the department of homeland security effectively organized to combat terror threats. According to the department of justice, approximately 29 of the 63 organizations that are listed on FY 2015 consolidated priority organization target list include international drug trafficking organizations associated with terror groups. The increased fear among United States citizen has been a vital issue based on the increasing number of attacks. The terror groups have changed tactic where they are promoting domestic terrorism through the use of American citizens (Passas, 2017).</w:t>
      </w:r>
    </w:p>
    <w:p w14:paraId="17B21F3C" w14:textId="77777777" w:rsidR="00AD58DB" w:rsidRPr="00AD58DB" w:rsidRDefault="00AD58DB" w:rsidP="00AD58DB">
      <w:pPr>
        <w:spacing w:line="480" w:lineRule="auto"/>
        <w:ind w:firstLine="720"/>
        <w:jc w:val="both"/>
      </w:pPr>
      <w:r w:rsidRPr="00AD58DB">
        <w:t xml:space="preserve"> Transnational organized criminal groups pose a considerable threat to the financial systems. The online fraud that is organized by transnational organized criminal groups in central Europe defrauded the United States citizens approximately $1 billion in 2016 while the rate was expected to be higher in 2017 (Cressey, 2017).</w:t>
      </w:r>
    </w:p>
    <w:p w14:paraId="27650B0D" w14:textId="77777777" w:rsidR="00AD58DB" w:rsidRPr="00AD58DB" w:rsidRDefault="00AD58DB" w:rsidP="00AD58DB">
      <w:pPr>
        <w:spacing w:line="480" w:lineRule="auto"/>
        <w:ind w:firstLine="720"/>
        <w:jc w:val="both"/>
      </w:pPr>
      <w:r w:rsidRPr="00AD58DB">
        <w:t xml:space="preserve">The National Cyber Investigative Joint Task Force, which is led by the FBI, is the local focal point for different organizations and agencies which are tasked carrying out cybercrime investigation through pursuing terrorists and other criminals who aim at exploiting the United States systems. </w:t>
      </w:r>
    </w:p>
    <w:p w14:paraId="44F6A04B" w14:textId="77777777" w:rsidR="009965ED" w:rsidRDefault="002F3ADE" w:rsidP="00A263E1">
      <w:pPr>
        <w:spacing w:line="480" w:lineRule="auto"/>
        <w:ind w:firstLine="720"/>
        <w:jc w:val="center"/>
      </w:pPr>
      <w:r>
        <w:t>Transnational organized groups</w:t>
      </w:r>
    </w:p>
    <w:p w14:paraId="44703FA1" w14:textId="77777777" w:rsidR="009965ED" w:rsidRPr="001D1734" w:rsidRDefault="002F3ADE" w:rsidP="009D7FDA">
      <w:pPr>
        <w:spacing w:line="480" w:lineRule="auto"/>
        <w:ind w:firstLine="720"/>
        <w:jc w:val="both"/>
      </w:pPr>
      <w:r w:rsidRPr="001D1734">
        <w:t>A patron-client organization is an association of criminal patrons who exchange information in a bid to successfully form a network between the main bosses and the prominent political figures. In this model, the organizations are structured in a hierarchy that includes one main boss, several underbosses, an advisor, captain and members who</w:t>
      </w:r>
      <w:r w:rsidR="00EF5AED">
        <w:t xml:space="preserve"> subscribe to the organization (</w:t>
      </w:r>
      <w:r w:rsidR="00EF5AED">
        <w:rPr>
          <w:rFonts w:cs="Times New Roman"/>
          <w:szCs w:val="24"/>
        </w:rPr>
        <w:t xml:space="preserve">Albanese, </w:t>
      </w:r>
      <w:r w:rsidR="00EF5AED" w:rsidRPr="00F90098">
        <w:rPr>
          <w:rFonts w:cs="Times New Roman"/>
          <w:szCs w:val="24"/>
        </w:rPr>
        <w:t>2014). </w:t>
      </w:r>
      <w:r w:rsidRPr="001D1734">
        <w:t>Thus, the orders of the organization are passed down from the main boss to members in a vertical nature to have a smooth running of activities. Some of the best-known organized crime groups in the United States include the Sicilian and the Italian America Cosa Nostra</w:t>
      </w:r>
      <w:r>
        <w:t xml:space="preserve"> which operate across different countries in North and </w:t>
      </w:r>
      <w:r w:rsidR="002771AB">
        <w:t>South</w:t>
      </w:r>
      <w:r>
        <w:t xml:space="preserve"> Ame</w:t>
      </w:r>
      <w:r w:rsidR="002771AB">
        <w:t>rica (</w:t>
      </w:r>
      <w:r w:rsidR="002771AB">
        <w:rPr>
          <w:rFonts w:cs="Times New Roman"/>
          <w:szCs w:val="24"/>
        </w:rPr>
        <w:t xml:space="preserve">Sheptycki, </w:t>
      </w:r>
      <w:r w:rsidR="002771AB" w:rsidRPr="00F90098">
        <w:rPr>
          <w:rFonts w:cs="Times New Roman"/>
          <w:szCs w:val="24"/>
        </w:rPr>
        <w:t>2017).</w:t>
      </w:r>
    </w:p>
    <w:p w14:paraId="0D6032B0" w14:textId="77777777" w:rsidR="009965ED" w:rsidRPr="001D1734" w:rsidRDefault="002F3ADE" w:rsidP="009D7FDA">
      <w:pPr>
        <w:spacing w:line="480" w:lineRule="auto"/>
        <w:ind w:firstLine="720"/>
        <w:jc w:val="both"/>
      </w:pPr>
      <w:r w:rsidRPr="001D1734">
        <w:t>Bureaucratic organizations, on the other hand, are more formal in their dealings as they include rules and regulations, which govern the activities of these organizations, procedures and the protocols. The system clearly prevents the lower ranked members of the organization from making decisions that can affect the operations of the  organizations, unlike the patron-client which does not have a well-outlined procedure for decision making in the organization. This type of rule is referred to as the red tape rule when the documentation is</w:t>
      </w:r>
      <w:r w:rsidR="00EF5AED">
        <w:t xml:space="preserve"> processed for future reference (</w:t>
      </w:r>
      <w:r w:rsidR="00EF5AED">
        <w:rPr>
          <w:rFonts w:cs="Times New Roman"/>
          <w:szCs w:val="24"/>
        </w:rPr>
        <w:t xml:space="preserve">Sheptycki, </w:t>
      </w:r>
      <w:r w:rsidR="00EF5AED" w:rsidRPr="00F90098">
        <w:rPr>
          <w:rFonts w:cs="Times New Roman"/>
          <w:szCs w:val="24"/>
        </w:rPr>
        <w:t xml:space="preserve">2017). </w:t>
      </w:r>
      <w:r w:rsidRPr="001D1734">
        <w:t xml:space="preserve"> Members of the organization who commit organization related crimes including providing intelligence information to the authorities are punished concerning the present rules and regulations that govern these criminal organizations</w:t>
      </w:r>
      <w:r>
        <w:t>.</w:t>
      </w:r>
    </w:p>
    <w:p w14:paraId="7530413C" w14:textId="77777777" w:rsidR="009965ED" w:rsidRDefault="002F3ADE" w:rsidP="009D7FDA">
      <w:pPr>
        <w:spacing w:line="480" w:lineRule="auto"/>
        <w:ind w:firstLine="720"/>
        <w:jc w:val="both"/>
      </w:pPr>
      <w:r w:rsidRPr="001D1734">
        <w:t>The violent activities that are introduced by these organized crimes cause disorder in the society as fear grips members of the society forcing them to agree to the organizations' forceful demands. The operations carried out by these organizations do not necessarily conform to legal activities that any given society can adapt</w:t>
      </w:r>
      <w:r>
        <w:t>.</w:t>
      </w:r>
    </w:p>
    <w:p w14:paraId="55E93467" w14:textId="77777777" w:rsidR="009965ED" w:rsidRPr="001D1734" w:rsidRDefault="002F3ADE" w:rsidP="009D7FDA">
      <w:pPr>
        <w:spacing w:line="480" w:lineRule="auto"/>
        <w:ind w:firstLine="720"/>
        <w:jc w:val="both"/>
      </w:pPr>
      <w:r w:rsidRPr="001D1734">
        <w:t>Organized crime manifest more in a society that is highly disorganized because there is no perfect corporation between the law enforcers members of the society and other relevant stakeholders within the society. It is therefore vital to understand the structure of this organized crime by assessing these models to have a bright idea about the</w:t>
      </w:r>
      <w:r w:rsidR="002771AB">
        <w:t xml:space="preserve"> whole issue of organized crime (</w:t>
      </w:r>
      <w:r w:rsidR="002771AB" w:rsidRPr="00F90098">
        <w:rPr>
          <w:rFonts w:cs="Times New Roman"/>
          <w:szCs w:val="24"/>
        </w:rPr>
        <w:t>Van</w:t>
      </w:r>
      <w:r w:rsidR="002771AB">
        <w:rPr>
          <w:rFonts w:cs="Times New Roman"/>
          <w:szCs w:val="24"/>
        </w:rPr>
        <w:t xml:space="preserve"> Dijk &amp; Spapens, </w:t>
      </w:r>
      <w:r w:rsidR="002771AB" w:rsidRPr="00F90098">
        <w:rPr>
          <w:rFonts w:cs="Times New Roman"/>
          <w:szCs w:val="24"/>
        </w:rPr>
        <w:t>2014).</w:t>
      </w:r>
    </w:p>
    <w:p w14:paraId="79A127A1" w14:textId="77777777" w:rsidR="009965ED" w:rsidRDefault="002F3ADE" w:rsidP="009D7FDA">
      <w:pPr>
        <w:spacing w:line="480" w:lineRule="auto"/>
        <w:ind w:firstLine="720"/>
        <w:jc w:val="both"/>
      </w:pPr>
      <w:r w:rsidRPr="00C73F77">
        <w:t>Terrorism has been a significant challenge not only in the United States but also across the globe. The manner in which terrorism is spreading and its changing strategy has made it very difficult to develop a counter strategy which can be able to create a better environment under which it would be possible to counter terrorism. Extremism has been the new form used by terrorists to advance their agenda through radicalization</w:t>
      </w:r>
      <w:r w:rsidR="002771AB">
        <w:t xml:space="preserve"> (</w:t>
      </w:r>
      <w:r w:rsidR="002771AB">
        <w:rPr>
          <w:rFonts w:cs="Times New Roman"/>
          <w:szCs w:val="24"/>
        </w:rPr>
        <w:t xml:space="preserve">Sheptycki, </w:t>
      </w:r>
      <w:r w:rsidR="002771AB" w:rsidRPr="00F90098">
        <w:rPr>
          <w:rFonts w:cs="Times New Roman"/>
          <w:szCs w:val="24"/>
        </w:rPr>
        <w:t>2014). </w:t>
      </w:r>
    </w:p>
    <w:p w14:paraId="579B4FD8" w14:textId="77777777" w:rsidR="00C73F77" w:rsidRDefault="002F3ADE" w:rsidP="009D7FDA">
      <w:pPr>
        <w:spacing w:line="480" w:lineRule="auto"/>
        <w:ind w:firstLine="720"/>
        <w:jc w:val="both"/>
      </w:pPr>
      <w:r w:rsidRPr="00C73F77">
        <w:t>Terrorism is the use of violence to cause fear and intimidation within the society. Different terror groups have different objectives although the methodological approach that they use to convey their message follows terror and violence traits. Terrorism aims at creating a social, political and economic imbalance within a given society through sustained attacks and threats, which form a harsh environment in which be</w:t>
      </w:r>
      <w:r>
        <w:t xml:space="preserve">tter development can take place. </w:t>
      </w:r>
      <w:r w:rsidRPr="00C73F77">
        <w:t xml:space="preserve">It is very difficult to develop without having any clear focus under which it would be possible to make any headway without ensuring that citizens </w:t>
      </w:r>
      <w:r w:rsidR="002771AB">
        <w:t>are sure of their safety (</w:t>
      </w:r>
      <w:r w:rsidR="002771AB">
        <w:rPr>
          <w:rFonts w:cs="Times New Roman"/>
          <w:szCs w:val="24"/>
        </w:rPr>
        <w:t xml:space="preserve">Sheptycki, </w:t>
      </w:r>
      <w:r w:rsidR="002771AB" w:rsidRPr="00F90098">
        <w:rPr>
          <w:rFonts w:cs="Times New Roman"/>
          <w:szCs w:val="24"/>
        </w:rPr>
        <w:t>2017).</w:t>
      </w:r>
    </w:p>
    <w:p w14:paraId="53D6E47F" w14:textId="77777777" w:rsidR="00C73F77" w:rsidRDefault="002F3ADE" w:rsidP="009D7FDA">
      <w:pPr>
        <w:spacing w:line="480" w:lineRule="auto"/>
        <w:ind w:firstLine="720"/>
        <w:jc w:val="both"/>
      </w:pPr>
      <w:r w:rsidRPr="00C73F77">
        <w:t xml:space="preserve"> International terror groups have different objectives although it is essential to understand that their approach is based on violence, intimidation, and propagation of fear to ensure they achieve their goals. Extremism is aimed at portraying a given society in a negative light where sympathizers are taught a skewed understanding of the existing </w:t>
      </w:r>
      <w:r w:rsidR="002771AB" w:rsidRPr="00C73F77">
        <w:t xml:space="preserve">trends </w:t>
      </w:r>
      <w:r w:rsidRPr="00C73F77">
        <w:t>to develop hatred towards the community in question</w:t>
      </w:r>
      <w:r>
        <w:t>.</w:t>
      </w:r>
    </w:p>
    <w:p w14:paraId="3E52CF50" w14:textId="77777777" w:rsidR="00C73F77" w:rsidRDefault="002F3ADE" w:rsidP="009D7FDA">
      <w:pPr>
        <w:spacing w:line="480" w:lineRule="auto"/>
        <w:ind w:firstLine="720"/>
        <w:jc w:val="both"/>
      </w:pPr>
      <w:r w:rsidRPr="00C73F77">
        <w:t>The terrorist groups have put in place significant measures, which ensure that they remain relevant. Technological innovation has provided a lifeline to these terror groups where they have shifted their base to online platforms where they are conducting their recruitment and command an enormous following across the globe. The message that they preach of jihad appeals to many individuals, which make it very difficult, to root out this vice based on the existing mechanisms</w:t>
      </w:r>
      <w:r w:rsidR="002771AB">
        <w:t xml:space="preserve"> (</w:t>
      </w:r>
      <w:r w:rsidR="002771AB">
        <w:rPr>
          <w:rFonts w:cs="Times New Roman"/>
          <w:szCs w:val="24"/>
        </w:rPr>
        <w:t xml:space="preserve">Boister, </w:t>
      </w:r>
      <w:r w:rsidR="002771AB" w:rsidRPr="00F90098">
        <w:rPr>
          <w:rFonts w:cs="Times New Roman"/>
          <w:szCs w:val="24"/>
        </w:rPr>
        <w:t>2018). </w:t>
      </w:r>
    </w:p>
    <w:p w14:paraId="18C55D63" w14:textId="77777777" w:rsidR="00C73F77" w:rsidRDefault="002F3ADE" w:rsidP="00A263E1">
      <w:pPr>
        <w:spacing w:line="480" w:lineRule="auto"/>
        <w:ind w:firstLine="720"/>
        <w:jc w:val="center"/>
      </w:pPr>
      <w:r>
        <w:t>The homeland security</w:t>
      </w:r>
    </w:p>
    <w:p w14:paraId="669C5729" w14:textId="77777777" w:rsidR="004C1E6D" w:rsidRPr="004C1E6D" w:rsidRDefault="002F3ADE" w:rsidP="009D7FDA">
      <w:pPr>
        <w:spacing w:line="480" w:lineRule="auto"/>
        <w:ind w:firstLine="720"/>
        <w:jc w:val="both"/>
      </w:pPr>
      <w:r w:rsidRPr="004C1E6D">
        <w:t>The department of homeland security is one of the most sensitive agencies in the United States primarily due to the significant role that it plays in ensuring that the united states remain safe and secure free from terror activities despite being one of the highly targeted countries in the world. The DHS has been able to navigate through difficult times and made significant development concerning providing security to United States citizens. The DHS has an evident and well-engaged structure, which contains the underlying system where the performance of the agency is based. It is essential to clearly understand the structure of DHS to realize its full fun</w:t>
      </w:r>
      <w:r w:rsidR="002771AB">
        <w:t>ctionality and responsibilities (</w:t>
      </w:r>
      <w:r w:rsidR="002771AB">
        <w:rPr>
          <w:rFonts w:cs="Times New Roman"/>
          <w:szCs w:val="24"/>
        </w:rPr>
        <w:t xml:space="preserve">Lewis, </w:t>
      </w:r>
      <w:r w:rsidR="002771AB" w:rsidRPr="00F90098">
        <w:rPr>
          <w:rFonts w:cs="Times New Roman"/>
          <w:szCs w:val="24"/>
        </w:rPr>
        <w:t>2014). </w:t>
      </w:r>
    </w:p>
    <w:p w14:paraId="24A669F3" w14:textId="77777777" w:rsidR="00C73F77" w:rsidRDefault="002F3ADE" w:rsidP="009D7FDA">
      <w:pPr>
        <w:spacing w:line="480" w:lineRule="auto"/>
        <w:ind w:firstLine="720"/>
        <w:jc w:val="both"/>
      </w:pPr>
      <w:r>
        <w:t xml:space="preserve">The homeland security enterprise has integrated essential concepts which define a successful development of fundamental ideas that represent a strong focus limiting the growth of transnational criminal organizations. The homeland security has integrated different stakeholders who are critical in creating an improved focus on improving the level of commitment to enhanced safety and limiting the existing gaps </w:t>
      </w:r>
      <w:r w:rsidR="002771AB">
        <w:t>which</w:t>
      </w:r>
      <w:r>
        <w:t xml:space="preserve"> are exploited by organized groups.</w:t>
      </w:r>
    </w:p>
    <w:p w14:paraId="1198AD87" w14:textId="77777777" w:rsidR="007965AF" w:rsidRPr="007965AF" w:rsidRDefault="002F3ADE" w:rsidP="009D7FDA">
      <w:pPr>
        <w:spacing w:line="480" w:lineRule="auto"/>
        <w:ind w:firstLine="720"/>
        <w:jc w:val="both"/>
      </w:pPr>
      <w:r w:rsidRPr="007965AF">
        <w:t>The department of homeland security has been engaging various states in providing the best environment where security can be enhanced by promoting several events and activities. The DHS together with state agencies have been conducting multiple state patrols with the aim of preventing any security challenges that the country is currently facing. The partnership has been productive since the department can get multiple crucial information. State agencies have been effectively participating in response activities and have incorporated favorable response mechanisms that are very important for in homeland security. The state is, therefore, providing a safe homeland. The state authorities are more than qualified to deal with securities issues within their respective countries by delivering the homeland security department with critical leads regarding criminal activities (</w:t>
      </w:r>
      <w:r w:rsidR="002771AB">
        <w:rPr>
          <w:rFonts w:cs="Times New Roman"/>
          <w:szCs w:val="24"/>
        </w:rPr>
        <w:t xml:space="preserve">Ronczkowski, </w:t>
      </w:r>
      <w:r w:rsidR="002771AB" w:rsidRPr="00F90098">
        <w:rPr>
          <w:rFonts w:cs="Times New Roman"/>
          <w:szCs w:val="24"/>
        </w:rPr>
        <w:t>2017). </w:t>
      </w:r>
    </w:p>
    <w:p w14:paraId="668F6694" w14:textId="77777777" w:rsidR="007965AF" w:rsidRPr="007965AF" w:rsidRDefault="002F3ADE" w:rsidP="009D7FDA">
      <w:pPr>
        <w:spacing w:line="480" w:lineRule="auto"/>
        <w:ind w:firstLine="720"/>
        <w:jc w:val="both"/>
      </w:pPr>
      <w:r w:rsidRPr="007965AF">
        <w:t>The local governments are working together with the homeland security departments in ensuring that preventable security strategies are employed for better homeland environment. The local police are working extremely hard in ensuring that there is safe surrounding. The local governments have various establishments under their control including fire stations that are meant to provide a safe environment. The local recovery works together with the homeland security department in ensuring that there is a peaceful soci</w:t>
      </w:r>
      <w:r w:rsidR="009D7FDA">
        <w:t>ety (</w:t>
      </w:r>
      <w:r w:rsidR="009D7FDA">
        <w:rPr>
          <w:rFonts w:cs="Times New Roman"/>
          <w:szCs w:val="24"/>
        </w:rPr>
        <w:t xml:space="preserve">Boister, </w:t>
      </w:r>
      <w:r w:rsidR="009D7FDA" w:rsidRPr="00F90098">
        <w:rPr>
          <w:rFonts w:cs="Times New Roman"/>
          <w:szCs w:val="24"/>
        </w:rPr>
        <w:t>2018). </w:t>
      </w:r>
    </w:p>
    <w:p w14:paraId="36B70AB0" w14:textId="77777777" w:rsidR="007965AF" w:rsidRPr="007965AF" w:rsidRDefault="002F3ADE" w:rsidP="009D7FDA">
      <w:pPr>
        <w:spacing w:line="480" w:lineRule="auto"/>
        <w:ind w:firstLine="720"/>
        <w:jc w:val="both"/>
      </w:pPr>
      <w:r w:rsidRPr="007965AF">
        <w:t>The tribal governments and their members form the core basis of the nation's emergency management team. The homeland security system has empowered tribal government by allocating more resources in order to ensure there is security management within their respective regions effectively. A successful relationship with tribal is necessary if the homeland security department needs to realize its set mission statement and objectives. The homeland security is also working closely with tribal communities to ensure close monitoring of their activities and in response to disasters (</w:t>
      </w:r>
      <w:r w:rsidR="002771AB">
        <w:rPr>
          <w:rFonts w:cs="Times New Roman"/>
          <w:szCs w:val="24"/>
        </w:rPr>
        <w:t xml:space="preserve">Lewis, </w:t>
      </w:r>
      <w:r w:rsidR="002771AB" w:rsidRPr="00F90098">
        <w:rPr>
          <w:rFonts w:cs="Times New Roman"/>
          <w:szCs w:val="24"/>
        </w:rPr>
        <w:t>2014). </w:t>
      </w:r>
    </w:p>
    <w:p w14:paraId="0C39D445" w14:textId="77777777" w:rsidR="007965AF" w:rsidRPr="007965AF" w:rsidRDefault="002F3ADE" w:rsidP="009D7FDA">
      <w:pPr>
        <w:spacing w:line="480" w:lineRule="auto"/>
        <w:ind w:firstLine="720"/>
        <w:jc w:val="both"/>
      </w:pPr>
      <w:r w:rsidRPr="007965AF">
        <w:t>The homeland security department is working closely with all territorial authorities to have a peaceful environment. The homeland security has been engaging with territories with the primary aim of protecting the country against external attacks. The department has set resources for interacting with territorial officials and ensuring that everything goes according to plan. The homeland security department has highly empowered the territorial response team in carrying out. The response team works closely with the department for a better outcome in protecting homeland (Stephens et al., 2015).</w:t>
      </w:r>
    </w:p>
    <w:p w14:paraId="2FCBA9F4" w14:textId="77777777" w:rsidR="007965AF" w:rsidRPr="007965AF" w:rsidRDefault="002F3ADE" w:rsidP="009D7FDA">
      <w:pPr>
        <w:spacing w:line="480" w:lineRule="auto"/>
        <w:ind w:firstLine="720"/>
        <w:jc w:val="both"/>
      </w:pPr>
      <w:r w:rsidRPr="007965AF">
        <w:t>One of the most important lessons learned by the United States in recent disasters is that the involvement of private enterprises security matters is very important. The private sector has an important role to play in homeland security and empowering it by the federal government would place it at a more advanced position where security can be effectively strategized. The private enterprises have participated in many prevention activities across the country. The security patterns in the world are changing, and there is a need for the homeland security to open up and develop better security strategies that can ensure the country is at peace with itself (</w:t>
      </w:r>
      <w:r w:rsidR="009D7FDA">
        <w:rPr>
          <w:rFonts w:cs="Times New Roman"/>
          <w:szCs w:val="24"/>
        </w:rPr>
        <w:t xml:space="preserve">Albanese, </w:t>
      </w:r>
      <w:r w:rsidR="009D7FDA" w:rsidRPr="00F90098">
        <w:rPr>
          <w:rFonts w:cs="Times New Roman"/>
          <w:szCs w:val="24"/>
        </w:rPr>
        <w:t>2014). </w:t>
      </w:r>
    </w:p>
    <w:p w14:paraId="4A9AE992" w14:textId="77777777" w:rsidR="007965AF" w:rsidRPr="007965AF" w:rsidRDefault="002F3ADE" w:rsidP="009D7FDA">
      <w:pPr>
        <w:spacing w:line="480" w:lineRule="auto"/>
        <w:ind w:firstLine="720"/>
        <w:jc w:val="both"/>
      </w:pPr>
      <w:r w:rsidRPr="007965AF">
        <w:t>The homeland security is contracting individuals who can provide critical information regarding how security can be effectively enhanced. Many individuals have provided crucial information regarding security concerns within the country, which have proved to be effective in preventing disasters. Individuals are at the center of everything and active inclusion in the security process will have outstanding achievement in the sector. Individuals play a significant role in having a peaceful country by providing security agencies with critical information (</w:t>
      </w:r>
      <w:r w:rsidR="002771AB">
        <w:rPr>
          <w:rFonts w:cs="Times New Roman"/>
          <w:szCs w:val="24"/>
        </w:rPr>
        <w:t xml:space="preserve">White, </w:t>
      </w:r>
      <w:r w:rsidR="002771AB" w:rsidRPr="00F90098">
        <w:rPr>
          <w:rFonts w:cs="Times New Roman"/>
          <w:szCs w:val="24"/>
        </w:rPr>
        <w:t>2016). </w:t>
      </w:r>
    </w:p>
    <w:p w14:paraId="2B91B1A2" w14:textId="77777777" w:rsidR="007965AF" w:rsidRDefault="002F3ADE" w:rsidP="009D7FDA">
      <w:pPr>
        <w:spacing w:line="480" w:lineRule="auto"/>
        <w:ind w:firstLine="720"/>
        <w:jc w:val="both"/>
      </w:pPr>
      <w:r>
        <w:t xml:space="preserve">Combating Illicit </w:t>
      </w:r>
      <w:r w:rsidR="002771AB">
        <w:t>transnational crime</w:t>
      </w:r>
      <w:r>
        <w:t xml:space="preserve"> organization is significantly inhibited by lack of </w:t>
      </w:r>
      <w:r w:rsidR="00A263E1">
        <w:t>goodwill from different</w:t>
      </w:r>
      <w:r>
        <w:t xml:space="preserve"> stakeholders across </w:t>
      </w:r>
      <w:r w:rsidR="006D3E46">
        <w:t>multinational</w:t>
      </w:r>
      <w:r>
        <w:t xml:space="preserve"> setting. </w:t>
      </w:r>
      <w:r w:rsidR="006D3E46">
        <w:t>It</w:t>
      </w:r>
      <w:r>
        <w:t xml:space="preserve"> is very difficult to make any significant development in situations where </w:t>
      </w:r>
      <w:r w:rsidR="006D3E46">
        <w:t xml:space="preserve">there are no collective efforts across different countries in which these organized criminal groups thrive. Maintaining strong positive engagement is based on a critical focus on essential </w:t>
      </w:r>
      <w:r w:rsidR="002771AB">
        <w:t>processes</w:t>
      </w:r>
      <w:r w:rsidR="006D3E46">
        <w:t xml:space="preserve"> that </w:t>
      </w:r>
      <w:r w:rsidR="002771AB">
        <w:t>can help</w:t>
      </w:r>
      <w:r w:rsidR="006D3E46">
        <w:t xml:space="preserve"> in developing </w:t>
      </w:r>
      <w:r w:rsidR="002771AB">
        <w:t>positive concepts</w:t>
      </w:r>
      <w:r w:rsidR="006D3E46">
        <w:t xml:space="preserve"> which define</w:t>
      </w:r>
      <w:r w:rsidR="009D7FDA">
        <w:t xml:space="preserve"> </w:t>
      </w:r>
      <w:r w:rsidR="00A263E1">
        <w:t>successful crime</w:t>
      </w:r>
      <w:r w:rsidR="009D7FDA">
        <w:t xml:space="preserve"> prevention (</w:t>
      </w:r>
      <w:r w:rsidR="009D7FDA">
        <w:rPr>
          <w:rFonts w:cs="Times New Roman"/>
          <w:szCs w:val="24"/>
        </w:rPr>
        <w:t xml:space="preserve">White, </w:t>
      </w:r>
      <w:r w:rsidR="009D7FDA" w:rsidRPr="00F90098">
        <w:rPr>
          <w:rFonts w:cs="Times New Roman"/>
          <w:szCs w:val="24"/>
        </w:rPr>
        <w:t>2016). </w:t>
      </w:r>
    </w:p>
    <w:p w14:paraId="0A796FEE" w14:textId="77777777" w:rsidR="006D3E46" w:rsidRPr="006D3E46" w:rsidRDefault="002F3ADE" w:rsidP="009D7FDA">
      <w:pPr>
        <w:spacing w:line="480" w:lineRule="auto"/>
        <w:ind w:firstLine="720"/>
        <w:jc w:val="both"/>
      </w:pPr>
      <w:r w:rsidRPr="006D3E46">
        <w:t>The lack of</w:t>
      </w:r>
      <w:r>
        <w:t xml:space="preserve"> clear</w:t>
      </w:r>
      <w:r w:rsidRPr="006D3E46">
        <w:t xml:space="preserve"> pre-set laws that dictate which is expected within the global environment has created significant changes where there is substantial need to integrate positive measures, which promote global development concerning security measures that can help solve the existing transnational security issues. The states have been highly engaged in providing a more significant focus where it is possible to achieve much concentrate on existing transnational threats. The integration of strict internal policies measures has provided a unique focus on existing issues. These policies are specific to severe security threats within a given country and thus can be able to counter s</w:t>
      </w:r>
      <w:r w:rsidR="009D7FDA">
        <w:t>ome of these complex situations (</w:t>
      </w:r>
      <w:r w:rsidR="009D7FDA">
        <w:rPr>
          <w:rFonts w:cs="Times New Roman"/>
          <w:szCs w:val="24"/>
        </w:rPr>
        <w:t xml:space="preserve">Kleemans, </w:t>
      </w:r>
      <w:r w:rsidR="009D7FDA" w:rsidRPr="00D9394F">
        <w:rPr>
          <w:rFonts w:cs="Times New Roman"/>
          <w:szCs w:val="24"/>
        </w:rPr>
        <w:t>2015).</w:t>
      </w:r>
    </w:p>
    <w:p w14:paraId="43CC934C" w14:textId="77777777" w:rsidR="006D3E46" w:rsidRPr="006D3E46" w:rsidRDefault="002F3ADE" w:rsidP="009D7FDA">
      <w:pPr>
        <w:spacing w:line="480" w:lineRule="auto"/>
        <w:ind w:firstLine="720"/>
        <w:jc w:val="both"/>
      </w:pPr>
      <w:r>
        <w:t xml:space="preserve">Therefore controlling the threat that is posed by transnational crime organization need to integrate diverse strategies which can help in building a strong focus on the existing issues within the global context. </w:t>
      </w:r>
      <w:r w:rsidRPr="006D3E46">
        <w:t>Global governance is the integration of political cooperation among different actors across the globe, which is aimed at creating a shared understanding of the critical issue</w:t>
      </w:r>
      <w:r w:rsidR="009D7FDA">
        <w:t>s that affect one or more state (</w:t>
      </w:r>
      <w:r w:rsidR="009D7FDA">
        <w:rPr>
          <w:rFonts w:cs="Times New Roman"/>
          <w:szCs w:val="24"/>
        </w:rPr>
        <w:t xml:space="preserve">Kleemans, </w:t>
      </w:r>
      <w:r w:rsidR="009D7FDA" w:rsidRPr="00D9394F">
        <w:rPr>
          <w:rFonts w:cs="Times New Roman"/>
          <w:szCs w:val="24"/>
        </w:rPr>
        <w:t>2015).</w:t>
      </w:r>
      <w:r w:rsidRPr="006D3E46">
        <w:t xml:space="preserve"> Global governance in the recent past has a been a critical engagement which has brought a significant level of development in different sectors. Different organizations are having a substantial influence on global governance. Global governance is not a process that can be undertaken by one agency but requires significant efforts from all major players within the global spectrum in creating a more engaged and unified platform. United Nations is one of the critical international agencies, which is playing a crucial role in positively influencing global governance. </w:t>
      </w:r>
    </w:p>
    <w:p w14:paraId="57C87E55" w14:textId="77777777" w:rsidR="006D3E46" w:rsidRPr="006D3E46" w:rsidRDefault="002F3ADE" w:rsidP="009D7FDA">
      <w:pPr>
        <w:spacing w:line="480" w:lineRule="auto"/>
        <w:ind w:firstLine="720"/>
        <w:jc w:val="both"/>
      </w:pPr>
      <w:r w:rsidRPr="006D3E46">
        <w:t>Global governance has embraced a number of voices who have been instrumental in outlining a clear operational plan aimed at improving the comprehensive understanding of critical issues such as transnational security. Civil society networks. Non-governmental organizations at both international and community level, national and international corporations. All these players are making a significant contribution to global governance, and thus they work together to create a much understanding of critical is</w:t>
      </w:r>
      <w:r w:rsidR="009D7FDA">
        <w:t>sues about global security (</w:t>
      </w:r>
      <w:r w:rsidR="009D7FDA">
        <w:rPr>
          <w:rFonts w:cs="Times New Roman"/>
          <w:szCs w:val="24"/>
        </w:rPr>
        <w:t xml:space="preserve">Albanese, </w:t>
      </w:r>
      <w:r w:rsidR="009D7FDA" w:rsidRPr="00F90098">
        <w:rPr>
          <w:rFonts w:cs="Times New Roman"/>
          <w:szCs w:val="24"/>
        </w:rPr>
        <w:t>2014). </w:t>
      </w:r>
    </w:p>
    <w:p w14:paraId="11040FA2" w14:textId="77777777" w:rsidR="006D3E46" w:rsidRDefault="002F3ADE" w:rsidP="009D7FDA">
      <w:pPr>
        <w:spacing w:line="480" w:lineRule="auto"/>
        <w:ind w:firstLine="720"/>
        <w:jc w:val="both"/>
      </w:pPr>
      <w:r>
        <w:t xml:space="preserve">The </w:t>
      </w:r>
      <w:r w:rsidR="006C4E2C">
        <w:t>United States</w:t>
      </w:r>
      <w:r>
        <w:t xml:space="preserve"> has implemented a multidivisional strategy to combat </w:t>
      </w:r>
      <w:r w:rsidR="006C4E2C">
        <w:t>transnational</w:t>
      </w:r>
      <w:r>
        <w:t xml:space="preserve"> criminal organization. The critical integration of intelligence has ensured that there is proper coordination across all agencies which focus on creating a secure American society. The country has integrated highly diversified technology as well as stringent measures which have limited the number </w:t>
      </w:r>
      <w:r w:rsidR="009D7FDA">
        <w:t>of individuals</w:t>
      </w:r>
      <w:r>
        <w:t xml:space="preserve"> who are gaining entry into the </w:t>
      </w:r>
      <w:r w:rsidR="009D7FDA">
        <w:t>United States (</w:t>
      </w:r>
      <w:r w:rsidR="009D7FDA" w:rsidRPr="00D9394F">
        <w:rPr>
          <w:rFonts w:cs="Times New Roman"/>
          <w:szCs w:val="24"/>
        </w:rPr>
        <w:t>Rot</w:t>
      </w:r>
      <w:r w:rsidR="009D7FDA">
        <w:rPr>
          <w:rFonts w:cs="Times New Roman"/>
          <w:szCs w:val="24"/>
        </w:rPr>
        <w:t xml:space="preserve">he &amp; Friedrichs, </w:t>
      </w:r>
      <w:r w:rsidR="009D7FDA" w:rsidRPr="00D9394F">
        <w:rPr>
          <w:rFonts w:cs="Times New Roman"/>
          <w:szCs w:val="24"/>
        </w:rPr>
        <w:t>2015).</w:t>
      </w:r>
      <w:r>
        <w:t xml:space="preserve"> These developments have focused on creating a highly advanced integration of essential elements that provide a more significant influence on the global environment. United </w:t>
      </w:r>
      <w:r w:rsidR="009D7FDA">
        <w:t>States</w:t>
      </w:r>
      <w:r>
        <w:t xml:space="preserve"> security system has been working in partnership with foreign intelligence agencies </w:t>
      </w:r>
      <w:r w:rsidR="009D7FDA">
        <w:t>in determining</w:t>
      </w:r>
      <w:r>
        <w:t xml:space="preserve"> strategic concepts which define a </w:t>
      </w:r>
      <w:r w:rsidR="009D7FDA">
        <w:t>successful global</w:t>
      </w:r>
      <w:r w:rsidR="00250A9F">
        <w:t xml:space="preserve"> </w:t>
      </w:r>
      <w:r w:rsidR="009D7FDA">
        <w:t>authority on</w:t>
      </w:r>
      <w:r w:rsidR="00250A9F">
        <w:t xml:space="preserve"> secur</w:t>
      </w:r>
      <w:r w:rsidR="009D7FDA">
        <w:t>ity.</w:t>
      </w:r>
    </w:p>
    <w:p w14:paraId="319A30C3" w14:textId="77777777" w:rsidR="00AD58DB" w:rsidRDefault="00AD58DB" w:rsidP="009D7FDA">
      <w:pPr>
        <w:spacing w:line="480" w:lineRule="auto"/>
        <w:ind w:firstLine="720"/>
        <w:jc w:val="both"/>
      </w:pPr>
    </w:p>
    <w:p w14:paraId="18C7ADCE" w14:textId="77777777" w:rsidR="00250A9F" w:rsidRDefault="002F3ADE" w:rsidP="00A263E1">
      <w:pPr>
        <w:spacing w:line="480" w:lineRule="auto"/>
        <w:ind w:firstLine="720"/>
        <w:jc w:val="center"/>
      </w:pPr>
      <w:r>
        <w:t>Conclusion</w:t>
      </w:r>
    </w:p>
    <w:p w14:paraId="3F637547" w14:textId="77777777" w:rsidR="00250A9F" w:rsidRDefault="002F3ADE" w:rsidP="009D7FDA">
      <w:pPr>
        <w:spacing w:line="480" w:lineRule="auto"/>
        <w:ind w:firstLine="720"/>
        <w:jc w:val="both"/>
      </w:pPr>
      <w:r>
        <w:t xml:space="preserve">In conclusion, the significant growth of Transnational organized crime has created increased security risks considering that these organized crime </w:t>
      </w:r>
      <w:r w:rsidR="00023AB0">
        <w:t>groups thrive</w:t>
      </w:r>
      <w:r>
        <w:t xml:space="preserve"> in a disorganized society. The homeland security </w:t>
      </w:r>
      <w:r w:rsidR="00A263E1">
        <w:t>has integrated</w:t>
      </w:r>
      <w:r>
        <w:t xml:space="preserve"> strategic concepts which have built a highly diversified understanding of substa</w:t>
      </w:r>
      <w:r w:rsidR="00A263E1">
        <w:t>ntial changes which are essential in</w:t>
      </w:r>
      <w:r>
        <w:t xml:space="preserve"> controlling the influence of organized crimes in the </w:t>
      </w:r>
      <w:r w:rsidR="006C4E2C">
        <w:t>United States</w:t>
      </w:r>
      <w:r>
        <w:t xml:space="preserve">. The increasing of </w:t>
      </w:r>
      <w:r w:rsidR="00023AB0">
        <w:t>Transnational</w:t>
      </w:r>
      <w:r>
        <w:t xml:space="preserve"> </w:t>
      </w:r>
      <w:r w:rsidR="00023AB0">
        <w:t>organized</w:t>
      </w:r>
      <w:r>
        <w:t xml:space="preserve"> crime pose a significant security threat to the united </w:t>
      </w:r>
      <w:r w:rsidR="009D7FDA">
        <w:t>states</w:t>
      </w:r>
      <w:r>
        <w:t xml:space="preserve"> cyberspace and its borders which means that there is need to develop strategic policies that would help in controlling the influence of </w:t>
      </w:r>
      <w:r w:rsidR="00023AB0">
        <w:t>transnational</w:t>
      </w:r>
      <w:r>
        <w:t xml:space="preserve"> crimes in the united states. However, limiting the influence of organized crimes operate across different levels of jurisdiction. This means that managing the impact of organized crimes requires the development of global security </w:t>
      </w:r>
      <w:r w:rsidR="009D7FDA">
        <w:t>measures</w:t>
      </w:r>
      <w:r>
        <w:t xml:space="preserve"> that are very specific for </w:t>
      </w:r>
      <w:r w:rsidR="009D7FDA">
        <w:t>transnational</w:t>
      </w:r>
      <w:r>
        <w:t xml:space="preserve"> organized crimes. The </w:t>
      </w:r>
      <w:r w:rsidR="009D7FDA">
        <w:t>multinational</w:t>
      </w:r>
      <w:r>
        <w:t xml:space="preserve"> based security strategy will limit the </w:t>
      </w:r>
      <w:r w:rsidR="009D7FDA">
        <w:t>operational</w:t>
      </w:r>
      <w:r>
        <w:t xml:space="preserve"> </w:t>
      </w:r>
      <w:r w:rsidR="009D7FDA">
        <w:t>environment</w:t>
      </w:r>
      <w:r>
        <w:t xml:space="preserve"> for these population which</w:t>
      </w:r>
      <w:r w:rsidR="00023AB0">
        <w:t xml:space="preserve"> will be crucial to improved global security. </w:t>
      </w:r>
    </w:p>
    <w:p w14:paraId="6BFCB219" w14:textId="77777777" w:rsidR="00250A9F" w:rsidRDefault="00250A9F" w:rsidP="009D7FDA">
      <w:pPr>
        <w:jc w:val="both"/>
      </w:pPr>
    </w:p>
    <w:p w14:paraId="58494B3D" w14:textId="77777777" w:rsidR="00A263E1" w:rsidRDefault="00A263E1" w:rsidP="009D7FDA">
      <w:pPr>
        <w:jc w:val="both"/>
      </w:pPr>
    </w:p>
    <w:p w14:paraId="0ED83B34" w14:textId="77777777" w:rsidR="00A263E1" w:rsidRDefault="00A263E1" w:rsidP="009D7FDA">
      <w:pPr>
        <w:jc w:val="both"/>
      </w:pPr>
    </w:p>
    <w:p w14:paraId="1863FDC7" w14:textId="77777777" w:rsidR="00A263E1" w:rsidRDefault="00A263E1" w:rsidP="009D7FDA">
      <w:pPr>
        <w:jc w:val="both"/>
      </w:pPr>
    </w:p>
    <w:p w14:paraId="4F0B847F" w14:textId="77777777" w:rsidR="00A263E1" w:rsidRDefault="00A263E1" w:rsidP="009D7FDA">
      <w:pPr>
        <w:jc w:val="both"/>
      </w:pPr>
    </w:p>
    <w:p w14:paraId="07E6E7BD" w14:textId="77777777" w:rsidR="00A263E1" w:rsidRDefault="00A263E1" w:rsidP="009D7FDA">
      <w:pPr>
        <w:jc w:val="both"/>
      </w:pPr>
    </w:p>
    <w:p w14:paraId="4054EAD8" w14:textId="77777777" w:rsidR="00A263E1" w:rsidRDefault="00A263E1" w:rsidP="009D7FDA">
      <w:pPr>
        <w:jc w:val="both"/>
      </w:pPr>
    </w:p>
    <w:p w14:paraId="14C22841" w14:textId="77777777" w:rsidR="00A263E1" w:rsidRDefault="00A263E1" w:rsidP="009D7FDA">
      <w:pPr>
        <w:jc w:val="both"/>
      </w:pPr>
    </w:p>
    <w:p w14:paraId="778EF989" w14:textId="77777777" w:rsidR="00A263E1" w:rsidRDefault="00A263E1" w:rsidP="009D7FDA">
      <w:pPr>
        <w:jc w:val="both"/>
      </w:pPr>
    </w:p>
    <w:p w14:paraId="4307F840" w14:textId="77777777" w:rsidR="00A263E1" w:rsidRDefault="00A263E1" w:rsidP="009D7FDA">
      <w:pPr>
        <w:jc w:val="both"/>
      </w:pPr>
    </w:p>
    <w:p w14:paraId="23CB9647" w14:textId="77777777" w:rsidR="00A263E1" w:rsidRDefault="00A263E1" w:rsidP="009D7FDA">
      <w:pPr>
        <w:jc w:val="both"/>
      </w:pPr>
    </w:p>
    <w:p w14:paraId="5450F244" w14:textId="77777777" w:rsidR="00A263E1" w:rsidRDefault="00A263E1" w:rsidP="009D7FDA">
      <w:pPr>
        <w:jc w:val="both"/>
      </w:pPr>
    </w:p>
    <w:p w14:paraId="4FE8330D" w14:textId="77777777" w:rsidR="009D7FDA" w:rsidRPr="009965ED" w:rsidRDefault="002F3ADE" w:rsidP="00A263E1">
      <w:pPr>
        <w:jc w:val="center"/>
      </w:pPr>
      <w:r>
        <w:t>References</w:t>
      </w:r>
    </w:p>
    <w:p w14:paraId="6F063A2E" w14:textId="77777777" w:rsidR="00AD58DB" w:rsidRDefault="00AD58DB" w:rsidP="009D7FDA">
      <w:pPr>
        <w:spacing w:line="480" w:lineRule="auto"/>
        <w:ind w:left="720" w:hanging="720"/>
        <w:jc w:val="both"/>
        <w:rPr>
          <w:rFonts w:cs="Times New Roman"/>
          <w:szCs w:val="24"/>
        </w:rPr>
      </w:pPr>
      <w:r w:rsidRPr="009D7FDA">
        <w:rPr>
          <w:rFonts w:cs="Times New Roman"/>
          <w:szCs w:val="24"/>
        </w:rPr>
        <w:t>Albanese, J. S. (2014). </w:t>
      </w:r>
      <w:r w:rsidRPr="009D7FDA">
        <w:rPr>
          <w:rFonts w:cs="Times New Roman"/>
          <w:i/>
          <w:iCs/>
          <w:szCs w:val="24"/>
        </w:rPr>
        <w:t>Organized crime: From the mob to transnational organized crime</w:t>
      </w:r>
      <w:r w:rsidRPr="009D7FDA">
        <w:rPr>
          <w:rFonts w:cs="Times New Roman"/>
          <w:szCs w:val="24"/>
        </w:rPr>
        <w:t>. Routledge.</w:t>
      </w:r>
    </w:p>
    <w:p w14:paraId="5CF2D93D" w14:textId="77777777" w:rsidR="00AD58DB" w:rsidRPr="009D7FDA" w:rsidRDefault="00AD58DB" w:rsidP="009D7FDA">
      <w:pPr>
        <w:spacing w:line="480" w:lineRule="auto"/>
        <w:ind w:left="720" w:hanging="720"/>
        <w:jc w:val="both"/>
        <w:rPr>
          <w:rFonts w:cs="Times New Roman"/>
          <w:szCs w:val="24"/>
        </w:rPr>
      </w:pPr>
      <w:r w:rsidRPr="009D7FDA">
        <w:rPr>
          <w:rFonts w:cs="Times New Roman"/>
          <w:szCs w:val="24"/>
        </w:rPr>
        <w:t>Boister, N. (2018). </w:t>
      </w:r>
      <w:r w:rsidRPr="009D7FDA">
        <w:rPr>
          <w:rFonts w:cs="Times New Roman"/>
          <w:i/>
          <w:iCs/>
          <w:szCs w:val="24"/>
        </w:rPr>
        <w:t>An introduction to transnational criminal law</w:t>
      </w:r>
      <w:r w:rsidRPr="009D7FDA">
        <w:rPr>
          <w:rFonts w:cs="Times New Roman"/>
          <w:szCs w:val="24"/>
        </w:rPr>
        <w:t>. Oxford University Press.</w:t>
      </w:r>
    </w:p>
    <w:p w14:paraId="6B84F3F7" w14:textId="77777777" w:rsidR="00AD58DB" w:rsidRPr="00AD58DB" w:rsidRDefault="00AD58DB" w:rsidP="00AD58DB">
      <w:pPr>
        <w:spacing w:line="480" w:lineRule="auto"/>
        <w:ind w:left="720" w:hanging="720"/>
        <w:jc w:val="both"/>
        <w:rPr>
          <w:rFonts w:cs="Times New Roman"/>
          <w:szCs w:val="24"/>
        </w:rPr>
      </w:pPr>
      <w:r w:rsidRPr="00AD58DB">
        <w:rPr>
          <w:rFonts w:cs="Times New Roman"/>
          <w:szCs w:val="24"/>
        </w:rPr>
        <w:t xml:space="preserve">Cressey, D. (2017). </w:t>
      </w:r>
      <w:r w:rsidRPr="00AD58DB">
        <w:rPr>
          <w:rFonts w:cs="Times New Roman"/>
          <w:i/>
          <w:iCs/>
          <w:szCs w:val="24"/>
        </w:rPr>
        <w:t>Theft of the nation: The structure an</w:t>
      </w:r>
      <w:bookmarkStart w:id="0" w:name="_GoBack"/>
      <w:bookmarkEnd w:id="0"/>
      <w:r w:rsidRPr="00AD58DB">
        <w:rPr>
          <w:rFonts w:cs="Times New Roman"/>
          <w:i/>
          <w:iCs/>
          <w:szCs w:val="24"/>
        </w:rPr>
        <w:t>d operations of organized crime in America</w:t>
      </w:r>
      <w:r w:rsidRPr="00AD58DB">
        <w:rPr>
          <w:rFonts w:cs="Times New Roman"/>
          <w:szCs w:val="24"/>
        </w:rPr>
        <w:t>. Routledge.</w:t>
      </w:r>
    </w:p>
    <w:p w14:paraId="66903FC4" w14:textId="77777777" w:rsidR="00AD58DB" w:rsidRPr="009D7FDA" w:rsidRDefault="00AD58DB" w:rsidP="009D7FDA">
      <w:pPr>
        <w:spacing w:line="480" w:lineRule="auto"/>
        <w:ind w:left="720" w:hanging="720"/>
        <w:jc w:val="both"/>
        <w:rPr>
          <w:rFonts w:cs="Times New Roman"/>
          <w:szCs w:val="24"/>
        </w:rPr>
      </w:pPr>
      <w:r w:rsidRPr="009D7FDA">
        <w:rPr>
          <w:rFonts w:cs="Times New Roman"/>
          <w:szCs w:val="24"/>
        </w:rPr>
        <w:t>Ellis, R. E. (2016). Strategic Insights-Mexico: New Directions, Continuity, and Obstacles in the Fight Against Transnational Organized Crime. </w:t>
      </w:r>
      <w:r w:rsidRPr="009D7FDA">
        <w:rPr>
          <w:rFonts w:cs="Times New Roman"/>
          <w:i/>
          <w:iCs/>
          <w:szCs w:val="24"/>
        </w:rPr>
        <w:t>US Army War College Strategic Studies Institute</w:t>
      </w:r>
      <w:r w:rsidRPr="009D7FDA">
        <w:rPr>
          <w:rFonts w:cs="Times New Roman"/>
          <w:szCs w:val="24"/>
        </w:rPr>
        <w:t>, </w:t>
      </w:r>
      <w:r w:rsidRPr="009D7FDA">
        <w:rPr>
          <w:rFonts w:cs="Times New Roman"/>
          <w:i/>
          <w:iCs/>
          <w:szCs w:val="24"/>
        </w:rPr>
        <w:t>31</w:t>
      </w:r>
      <w:r w:rsidRPr="009D7FDA">
        <w:rPr>
          <w:rFonts w:cs="Times New Roman"/>
          <w:szCs w:val="24"/>
        </w:rPr>
        <w:t>.</w:t>
      </w:r>
    </w:p>
    <w:p w14:paraId="46EB37EA" w14:textId="77777777" w:rsidR="00AD58DB" w:rsidRPr="009D7FDA" w:rsidRDefault="00AD58DB" w:rsidP="009D7FDA">
      <w:pPr>
        <w:spacing w:line="480" w:lineRule="auto"/>
        <w:ind w:left="720" w:hanging="720"/>
        <w:jc w:val="both"/>
        <w:rPr>
          <w:rFonts w:cs="Times New Roman"/>
          <w:szCs w:val="24"/>
        </w:rPr>
      </w:pPr>
      <w:r w:rsidRPr="009D7FDA">
        <w:rPr>
          <w:rFonts w:cs="Times New Roman"/>
          <w:szCs w:val="24"/>
        </w:rPr>
        <w:t>Feltes, T., &amp; Hofmann, R. (2016). Transnational Organized Crime-The impact on societies. </w:t>
      </w:r>
      <w:r w:rsidRPr="009D7FDA">
        <w:rPr>
          <w:rFonts w:cs="Times New Roman"/>
          <w:i/>
          <w:iCs/>
          <w:szCs w:val="24"/>
        </w:rPr>
        <w:t>Hauck, P./Peterke,(Hrsg.), International Law and Transnational Organized Crime, Oxford</w:t>
      </w:r>
      <w:r w:rsidRPr="009D7FDA">
        <w:rPr>
          <w:rFonts w:cs="Times New Roman"/>
          <w:szCs w:val="24"/>
        </w:rPr>
        <w:t>, 42-62.</w:t>
      </w:r>
    </w:p>
    <w:p w14:paraId="48CCF38F" w14:textId="77777777" w:rsidR="00AD58DB" w:rsidRPr="009D7FDA" w:rsidRDefault="00AD58DB" w:rsidP="009D7FDA">
      <w:pPr>
        <w:spacing w:line="480" w:lineRule="auto"/>
        <w:ind w:left="720" w:hanging="720"/>
        <w:jc w:val="both"/>
        <w:rPr>
          <w:rFonts w:cs="Times New Roman"/>
          <w:szCs w:val="24"/>
        </w:rPr>
      </w:pPr>
      <w:r w:rsidRPr="009D7FDA">
        <w:rPr>
          <w:rFonts w:cs="Times New Roman"/>
          <w:szCs w:val="24"/>
        </w:rPr>
        <w:t>Kleemans, E. R. (2015). Criminal Organization and Transnational Crime. In </w:t>
      </w:r>
      <w:r w:rsidRPr="009D7FDA">
        <w:rPr>
          <w:rFonts w:cs="Times New Roman"/>
          <w:i/>
          <w:iCs/>
          <w:szCs w:val="24"/>
        </w:rPr>
        <w:t>Histories of Transnational Crime</w:t>
      </w:r>
      <w:r w:rsidRPr="009D7FDA">
        <w:rPr>
          <w:rFonts w:cs="Times New Roman"/>
          <w:szCs w:val="24"/>
        </w:rPr>
        <w:t> (pp. 171-185). Springer, New York, NY.</w:t>
      </w:r>
    </w:p>
    <w:p w14:paraId="79A88FD6" w14:textId="77777777" w:rsidR="00AD58DB" w:rsidRPr="00AD58DB" w:rsidRDefault="00AD58DB" w:rsidP="00AD58DB">
      <w:pPr>
        <w:spacing w:line="480" w:lineRule="auto"/>
        <w:ind w:left="720" w:hanging="720"/>
        <w:jc w:val="both"/>
        <w:rPr>
          <w:rFonts w:cs="Times New Roman"/>
          <w:szCs w:val="24"/>
        </w:rPr>
      </w:pPr>
      <w:r w:rsidRPr="00AD58DB">
        <w:rPr>
          <w:rFonts w:cs="Times New Roman"/>
          <w:szCs w:val="24"/>
        </w:rPr>
        <w:t xml:space="preserve">Lachicotte III, M. G. P., Army, U. S., &amp; House, W. (2017). </w:t>
      </w:r>
      <w:r w:rsidRPr="00AD58DB">
        <w:rPr>
          <w:rFonts w:cs="Times New Roman"/>
          <w:i/>
          <w:iCs/>
          <w:szCs w:val="24"/>
        </w:rPr>
        <w:t>US-Mexican Border: Official US Army Strategy Against Transnational Criminal Organizations &amp; The New Presidential Order: Preventing Criminal Organizations, International Trafficking &amp; Enhancing Public Safety in the Interior of the United States</w:t>
      </w:r>
      <w:r w:rsidRPr="00AD58DB">
        <w:rPr>
          <w:rFonts w:cs="Times New Roman"/>
          <w:szCs w:val="24"/>
        </w:rPr>
        <w:t>. Madison &amp; Adams Press.</w:t>
      </w:r>
    </w:p>
    <w:p w14:paraId="52A2EB3E" w14:textId="77777777" w:rsidR="00AD58DB" w:rsidRPr="009D7FDA" w:rsidRDefault="00AD58DB" w:rsidP="009D7FDA">
      <w:pPr>
        <w:spacing w:line="480" w:lineRule="auto"/>
        <w:ind w:left="720" w:hanging="720"/>
        <w:jc w:val="both"/>
        <w:rPr>
          <w:rFonts w:cs="Times New Roman"/>
          <w:szCs w:val="24"/>
        </w:rPr>
      </w:pPr>
      <w:r w:rsidRPr="009D7FDA">
        <w:rPr>
          <w:rFonts w:cs="Times New Roman"/>
          <w:szCs w:val="24"/>
        </w:rPr>
        <w:t>Lewis, T. G. (2014). </w:t>
      </w:r>
      <w:r w:rsidRPr="009D7FDA">
        <w:rPr>
          <w:rFonts w:cs="Times New Roman"/>
          <w:i/>
          <w:iCs/>
          <w:szCs w:val="24"/>
        </w:rPr>
        <w:t>Critical infrastructure protection in homeland security: defending a networked nation</w:t>
      </w:r>
      <w:r w:rsidRPr="009D7FDA">
        <w:rPr>
          <w:rFonts w:cs="Times New Roman"/>
          <w:szCs w:val="24"/>
        </w:rPr>
        <w:t>. John Wiley &amp; Sons.</w:t>
      </w:r>
    </w:p>
    <w:p w14:paraId="4F2795F2" w14:textId="77777777" w:rsidR="00AD58DB" w:rsidRPr="009D7FDA" w:rsidRDefault="00AD58DB" w:rsidP="009D7FDA">
      <w:pPr>
        <w:spacing w:line="480" w:lineRule="auto"/>
        <w:ind w:left="720" w:hanging="720"/>
        <w:jc w:val="both"/>
        <w:rPr>
          <w:rFonts w:cs="Times New Roman"/>
          <w:szCs w:val="24"/>
        </w:rPr>
      </w:pPr>
      <w:r w:rsidRPr="009D7FDA">
        <w:rPr>
          <w:rFonts w:cs="Times New Roman"/>
          <w:szCs w:val="24"/>
        </w:rPr>
        <w:t>Michael, W. (2017). Transnational Organized Crime: The Strange Career of an American Concept. In </w:t>
      </w:r>
      <w:r w:rsidRPr="009D7FDA">
        <w:rPr>
          <w:rFonts w:cs="Times New Roman"/>
          <w:i/>
          <w:iCs/>
          <w:szCs w:val="24"/>
        </w:rPr>
        <w:t>Transnational Organized Crime</w:t>
      </w:r>
      <w:r w:rsidRPr="009D7FDA">
        <w:rPr>
          <w:rFonts w:cs="Times New Roman"/>
          <w:szCs w:val="24"/>
        </w:rPr>
        <w:t> (pp. 67-102). Routledge.</w:t>
      </w:r>
    </w:p>
    <w:p w14:paraId="3CB03862" w14:textId="77777777" w:rsidR="00AD58DB" w:rsidRPr="00AD58DB" w:rsidRDefault="00AD58DB" w:rsidP="00AD58DB">
      <w:pPr>
        <w:spacing w:line="480" w:lineRule="auto"/>
        <w:ind w:left="720" w:hanging="720"/>
        <w:jc w:val="both"/>
        <w:rPr>
          <w:rFonts w:cs="Times New Roman"/>
          <w:szCs w:val="24"/>
        </w:rPr>
      </w:pPr>
      <w:r w:rsidRPr="00AD58DB">
        <w:rPr>
          <w:rFonts w:cs="Times New Roman"/>
          <w:szCs w:val="24"/>
        </w:rPr>
        <w:t xml:space="preserve">Passas, N. (2017). Globalization, criminogenic asymmetries and economic crime. In </w:t>
      </w:r>
      <w:r w:rsidRPr="00AD58DB">
        <w:rPr>
          <w:rFonts w:cs="Times New Roman"/>
          <w:i/>
          <w:iCs/>
          <w:szCs w:val="24"/>
        </w:rPr>
        <w:t>International Crimes</w:t>
      </w:r>
      <w:r w:rsidRPr="00AD58DB">
        <w:rPr>
          <w:rFonts w:cs="Times New Roman"/>
          <w:szCs w:val="24"/>
        </w:rPr>
        <w:t xml:space="preserve"> (pp. 17-42). Routledge.</w:t>
      </w:r>
    </w:p>
    <w:p w14:paraId="4F6FEEC7" w14:textId="77777777" w:rsidR="00AD58DB" w:rsidRPr="009D7FDA" w:rsidRDefault="00AD58DB" w:rsidP="009D7FDA">
      <w:pPr>
        <w:spacing w:line="480" w:lineRule="auto"/>
        <w:ind w:left="720" w:hanging="720"/>
        <w:jc w:val="both"/>
        <w:rPr>
          <w:rFonts w:cs="Times New Roman"/>
          <w:szCs w:val="24"/>
        </w:rPr>
      </w:pPr>
      <w:r w:rsidRPr="009D7FDA">
        <w:rPr>
          <w:rFonts w:cs="Times New Roman"/>
          <w:szCs w:val="24"/>
        </w:rPr>
        <w:t>Ronczkowski, M. R. (2017). </w:t>
      </w:r>
      <w:r w:rsidRPr="009D7FDA">
        <w:rPr>
          <w:rFonts w:cs="Times New Roman"/>
          <w:i/>
          <w:iCs/>
          <w:szCs w:val="24"/>
        </w:rPr>
        <w:t>Terrorism and organized hate crime: Intelligence gathering, analysis, and investigations</w:t>
      </w:r>
      <w:r w:rsidRPr="009D7FDA">
        <w:rPr>
          <w:rFonts w:cs="Times New Roman"/>
          <w:szCs w:val="24"/>
        </w:rPr>
        <w:t>. CRC press.</w:t>
      </w:r>
    </w:p>
    <w:p w14:paraId="142826B5" w14:textId="77777777" w:rsidR="00AD58DB" w:rsidRPr="00AD58DB" w:rsidRDefault="00AD58DB" w:rsidP="00AD58DB">
      <w:pPr>
        <w:spacing w:line="480" w:lineRule="auto"/>
        <w:ind w:left="720" w:hanging="720"/>
        <w:jc w:val="both"/>
        <w:rPr>
          <w:rFonts w:cs="Times New Roman"/>
          <w:szCs w:val="24"/>
        </w:rPr>
      </w:pPr>
      <w:r w:rsidRPr="00AD58DB">
        <w:rPr>
          <w:rFonts w:cs="Times New Roman"/>
          <w:szCs w:val="24"/>
        </w:rPr>
        <w:t xml:space="preserve">Ross, J. (2017). </w:t>
      </w:r>
      <w:r w:rsidRPr="00AD58DB">
        <w:rPr>
          <w:rFonts w:cs="Times New Roman"/>
          <w:i/>
          <w:iCs/>
          <w:szCs w:val="24"/>
        </w:rPr>
        <w:t>Controlling state crime</w:t>
      </w:r>
      <w:r w:rsidRPr="00AD58DB">
        <w:rPr>
          <w:rFonts w:cs="Times New Roman"/>
          <w:szCs w:val="24"/>
        </w:rPr>
        <w:t>. Routledge.</w:t>
      </w:r>
    </w:p>
    <w:p w14:paraId="63619C22" w14:textId="77777777" w:rsidR="00AD58DB" w:rsidRPr="009D7FDA" w:rsidRDefault="00AD58DB" w:rsidP="009D7FDA">
      <w:pPr>
        <w:spacing w:line="480" w:lineRule="auto"/>
        <w:ind w:left="720" w:hanging="720"/>
        <w:jc w:val="both"/>
        <w:rPr>
          <w:rFonts w:cs="Times New Roman"/>
          <w:szCs w:val="24"/>
        </w:rPr>
      </w:pPr>
      <w:r w:rsidRPr="009D7FDA">
        <w:rPr>
          <w:rFonts w:cs="Times New Roman"/>
          <w:szCs w:val="24"/>
        </w:rPr>
        <w:t>Rothe, D. L., &amp; Friedrichs, D. O. (2015). Crimes of globalization: New directions in critical criminology. </w:t>
      </w:r>
      <w:r w:rsidRPr="009D7FDA">
        <w:rPr>
          <w:rFonts w:cs="Times New Roman"/>
          <w:i/>
          <w:iCs/>
          <w:szCs w:val="24"/>
        </w:rPr>
        <w:t>Londres, Royaume-Uni: Routledge</w:t>
      </w:r>
      <w:r w:rsidRPr="009D7FDA">
        <w:rPr>
          <w:rFonts w:cs="Times New Roman"/>
          <w:szCs w:val="24"/>
        </w:rPr>
        <w:t>.</w:t>
      </w:r>
    </w:p>
    <w:p w14:paraId="32AFAEE7" w14:textId="77777777" w:rsidR="00AD58DB" w:rsidRPr="009D7FDA" w:rsidRDefault="00AD58DB" w:rsidP="009D7FDA">
      <w:pPr>
        <w:spacing w:line="480" w:lineRule="auto"/>
        <w:ind w:left="720" w:hanging="720"/>
        <w:jc w:val="both"/>
        <w:rPr>
          <w:rFonts w:cs="Times New Roman"/>
          <w:szCs w:val="24"/>
        </w:rPr>
      </w:pPr>
      <w:r w:rsidRPr="009D7FDA">
        <w:rPr>
          <w:rFonts w:cs="Times New Roman"/>
          <w:szCs w:val="24"/>
        </w:rPr>
        <w:t>Sheptycki, J. (2017). Police ethnography in the house of serious and organized crime. In </w:t>
      </w:r>
      <w:r w:rsidRPr="009D7FDA">
        <w:rPr>
          <w:rFonts w:cs="Times New Roman"/>
          <w:i/>
          <w:iCs/>
          <w:szCs w:val="24"/>
        </w:rPr>
        <w:t>Transformations of policing</w:t>
      </w:r>
      <w:r w:rsidRPr="009D7FDA">
        <w:rPr>
          <w:rFonts w:cs="Times New Roman"/>
          <w:szCs w:val="24"/>
        </w:rPr>
        <w:t>(pp. 65-92). Routledge.</w:t>
      </w:r>
    </w:p>
    <w:p w14:paraId="18D592A3" w14:textId="77777777" w:rsidR="00AD58DB" w:rsidRPr="009D7FDA" w:rsidRDefault="00AD58DB" w:rsidP="009D7FDA">
      <w:pPr>
        <w:spacing w:line="480" w:lineRule="auto"/>
        <w:ind w:left="720" w:hanging="720"/>
        <w:jc w:val="both"/>
        <w:rPr>
          <w:rFonts w:cs="Times New Roman"/>
          <w:szCs w:val="24"/>
        </w:rPr>
      </w:pPr>
      <w:r w:rsidRPr="009D7FDA">
        <w:rPr>
          <w:rFonts w:cs="Times New Roman"/>
          <w:szCs w:val="24"/>
        </w:rPr>
        <w:t>Sheptycki, J. W. (Ed.). (2014). </w:t>
      </w:r>
      <w:r w:rsidRPr="009D7FDA">
        <w:rPr>
          <w:rFonts w:cs="Times New Roman"/>
          <w:i/>
          <w:iCs/>
          <w:szCs w:val="24"/>
        </w:rPr>
        <w:t>Transnational organized crime</w:t>
      </w:r>
      <w:r w:rsidRPr="009D7FDA">
        <w:rPr>
          <w:rFonts w:cs="Times New Roman"/>
          <w:szCs w:val="24"/>
        </w:rPr>
        <w:t>. SAGE Publications Limited.</w:t>
      </w:r>
    </w:p>
    <w:p w14:paraId="54672BF7" w14:textId="77777777" w:rsidR="00AD58DB" w:rsidRPr="009D7FDA" w:rsidRDefault="00AD58DB" w:rsidP="009D7FDA">
      <w:pPr>
        <w:spacing w:line="480" w:lineRule="auto"/>
        <w:ind w:left="720" w:hanging="720"/>
        <w:jc w:val="both"/>
        <w:rPr>
          <w:rFonts w:cs="Times New Roman"/>
          <w:color w:val="222222"/>
          <w:szCs w:val="24"/>
          <w:shd w:val="clear" w:color="auto" w:fill="FFFFFF"/>
        </w:rPr>
      </w:pPr>
      <w:r w:rsidRPr="009D7FDA">
        <w:rPr>
          <w:rFonts w:cs="Times New Roman"/>
          <w:color w:val="222222"/>
          <w:szCs w:val="24"/>
          <w:shd w:val="clear" w:color="auto" w:fill="FFFFFF"/>
        </w:rPr>
        <w:t>Spapens, A. C. M., &amp; Wright, J. D. (2015). Transnational organized crime. </w:t>
      </w:r>
      <w:r w:rsidRPr="009D7FDA">
        <w:rPr>
          <w:rFonts w:cs="Times New Roman"/>
          <w:i/>
          <w:iCs/>
          <w:color w:val="222222"/>
          <w:szCs w:val="24"/>
          <w:shd w:val="clear" w:color="auto" w:fill="FFFFFF"/>
        </w:rPr>
        <w:t>International Encyclopedia of the Social &amp; Behavioral Sciences, 2nd edition</w:t>
      </w:r>
      <w:r w:rsidRPr="009D7FDA">
        <w:rPr>
          <w:rFonts w:cs="Times New Roman"/>
          <w:color w:val="222222"/>
          <w:szCs w:val="24"/>
          <w:shd w:val="clear" w:color="auto" w:fill="FFFFFF"/>
        </w:rPr>
        <w:t>, </w:t>
      </w:r>
      <w:r w:rsidRPr="009D7FDA">
        <w:rPr>
          <w:rFonts w:cs="Times New Roman"/>
          <w:i/>
          <w:iCs/>
          <w:color w:val="222222"/>
          <w:szCs w:val="24"/>
          <w:shd w:val="clear" w:color="auto" w:fill="FFFFFF"/>
        </w:rPr>
        <w:t>24</w:t>
      </w:r>
      <w:r w:rsidRPr="009D7FDA">
        <w:rPr>
          <w:rFonts w:cs="Times New Roman"/>
          <w:color w:val="222222"/>
          <w:szCs w:val="24"/>
          <w:shd w:val="clear" w:color="auto" w:fill="FFFFFF"/>
        </w:rPr>
        <w:t>(2), 596-601.</w:t>
      </w:r>
    </w:p>
    <w:p w14:paraId="150E77C7" w14:textId="77777777" w:rsidR="00AD58DB" w:rsidRPr="009D7FDA" w:rsidRDefault="00AD58DB" w:rsidP="009D7FDA">
      <w:pPr>
        <w:spacing w:line="480" w:lineRule="auto"/>
        <w:ind w:left="720" w:hanging="720"/>
        <w:jc w:val="both"/>
        <w:rPr>
          <w:rFonts w:cs="Times New Roman"/>
          <w:szCs w:val="24"/>
        </w:rPr>
      </w:pPr>
      <w:r w:rsidRPr="009D7FDA">
        <w:rPr>
          <w:rFonts w:cs="Times New Roman"/>
          <w:szCs w:val="24"/>
        </w:rPr>
        <w:t>Van Dijk, J., &amp; Spapens, T. (2014). Transnational organized crime networks. </w:t>
      </w:r>
      <w:r w:rsidRPr="009D7FDA">
        <w:rPr>
          <w:rFonts w:cs="Times New Roman"/>
          <w:i/>
          <w:iCs/>
          <w:szCs w:val="24"/>
        </w:rPr>
        <w:t>Handbook of transnational crime and justice</w:t>
      </w:r>
      <w:r w:rsidRPr="009D7FDA">
        <w:rPr>
          <w:rFonts w:cs="Times New Roman"/>
          <w:szCs w:val="24"/>
        </w:rPr>
        <w:t>, 213-226.</w:t>
      </w:r>
    </w:p>
    <w:p w14:paraId="6715C6FC" w14:textId="77777777" w:rsidR="00AD58DB" w:rsidRPr="009D7FDA" w:rsidRDefault="00AD58DB" w:rsidP="009D7FDA">
      <w:pPr>
        <w:spacing w:line="480" w:lineRule="auto"/>
        <w:ind w:left="720" w:hanging="720"/>
        <w:jc w:val="both"/>
        <w:rPr>
          <w:rFonts w:cs="Times New Roman"/>
          <w:szCs w:val="24"/>
        </w:rPr>
      </w:pPr>
      <w:r w:rsidRPr="009D7FDA">
        <w:rPr>
          <w:rFonts w:cs="Times New Roman"/>
          <w:szCs w:val="24"/>
        </w:rPr>
        <w:t>White, J. R. (2016). </w:t>
      </w:r>
      <w:r w:rsidRPr="009D7FDA">
        <w:rPr>
          <w:rFonts w:cs="Times New Roman"/>
          <w:i/>
          <w:iCs/>
          <w:szCs w:val="24"/>
        </w:rPr>
        <w:t>Terrorism and homeland security</w:t>
      </w:r>
      <w:r w:rsidRPr="009D7FDA">
        <w:rPr>
          <w:rFonts w:cs="Times New Roman"/>
          <w:szCs w:val="24"/>
        </w:rPr>
        <w:t>. Cengage Learning.</w:t>
      </w:r>
    </w:p>
    <w:p w14:paraId="72E06C11" w14:textId="77777777" w:rsidR="009965ED" w:rsidRDefault="009965ED" w:rsidP="009D7FDA">
      <w:pPr>
        <w:jc w:val="both"/>
      </w:pPr>
    </w:p>
    <w:p w14:paraId="269EB8B8" w14:textId="77777777" w:rsidR="00461F7E" w:rsidRDefault="00461F7E" w:rsidP="009D7FDA">
      <w:pPr>
        <w:jc w:val="both"/>
      </w:pPr>
    </w:p>
    <w:p w14:paraId="32213E17" w14:textId="77777777" w:rsidR="00461F7E" w:rsidRPr="006554CB" w:rsidRDefault="00461F7E" w:rsidP="009D7FDA">
      <w:pPr>
        <w:jc w:val="both"/>
      </w:pPr>
    </w:p>
    <w:p w14:paraId="4057CAA1" w14:textId="77777777" w:rsidR="006554CB" w:rsidRDefault="006554CB" w:rsidP="009D7FDA">
      <w:pPr>
        <w:jc w:val="both"/>
      </w:pPr>
    </w:p>
    <w:p w14:paraId="030546E7" w14:textId="77777777" w:rsidR="00B05185" w:rsidRDefault="00B05185" w:rsidP="009D7FDA">
      <w:pPr>
        <w:jc w:val="both"/>
      </w:pPr>
    </w:p>
    <w:sectPr w:rsidR="00B05185" w:rsidSect="00EF5A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FE6C5C" w14:textId="77777777" w:rsidR="001D73A5" w:rsidRDefault="001D73A5">
      <w:pPr>
        <w:spacing w:after="0" w:line="240" w:lineRule="auto"/>
      </w:pPr>
      <w:r>
        <w:separator/>
      </w:r>
    </w:p>
  </w:endnote>
  <w:endnote w:type="continuationSeparator" w:id="0">
    <w:p w14:paraId="4574DF03" w14:textId="77777777" w:rsidR="001D73A5" w:rsidRDefault="001D7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CAD92F" w14:textId="77777777" w:rsidR="001D73A5" w:rsidRDefault="001D73A5">
      <w:pPr>
        <w:spacing w:after="0" w:line="240" w:lineRule="auto"/>
      </w:pPr>
      <w:r>
        <w:separator/>
      </w:r>
    </w:p>
  </w:footnote>
  <w:footnote w:type="continuationSeparator" w:id="0">
    <w:p w14:paraId="47AF9832" w14:textId="77777777" w:rsidR="001D73A5" w:rsidRDefault="001D73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0A0A97" w14:textId="77777777" w:rsidR="00EF5AED" w:rsidRDefault="002F3ADE">
    <w:pPr>
      <w:pStyle w:val="Header"/>
      <w:jc w:val="right"/>
    </w:pPr>
    <w:r>
      <w:t xml:space="preserve">TRANSNATIONAL ORGANIZED CRIME                                                                                </w:t>
    </w:r>
    <w:sdt>
      <w:sdtPr>
        <w:id w:val="-20853701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D58DB">
          <w:rPr>
            <w:noProof/>
          </w:rPr>
          <w:t>15</w:t>
        </w:r>
        <w:r>
          <w:rPr>
            <w:noProof/>
          </w:rPr>
          <w:fldChar w:fldCharType="end"/>
        </w:r>
      </w:sdtContent>
    </w:sdt>
  </w:p>
  <w:p w14:paraId="7B453591" w14:textId="77777777" w:rsidR="00EF5AED" w:rsidRDefault="00EF5A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69B248" w14:textId="77777777" w:rsidR="00EF5AED" w:rsidRDefault="002F3ADE">
    <w:pPr>
      <w:pStyle w:val="Header"/>
      <w:jc w:val="right"/>
    </w:pPr>
    <w:r>
      <w:t xml:space="preserve">Running head: TRANSNATIONAL ORGANIZED CRIME                                                      </w:t>
    </w:r>
    <w:sdt>
      <w:sdtPr>
        <w:id w:val="-8100172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73A5">
          <w:rPr>
            <w:noProof/>
          </w:rPr>
          <w:t>1</w:t>
        </w:r>
        <w:r>
          <w:rPr>
            <w:noProof/>
          </w:rPr>
          <w:fldChar w:fldCharType="end"/>
        </w:r>
      </w:sdtContent>
    </w:sdt>
  </w:p>
  <w:p w14:paraId="70E92827" w14:textId="77777777" w:rsidR="00EF5AED" w:rsidRDefault="00EF5A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E50D8F"/>
    <w:multiLevelType w:val="hybridMultilevel"/>
    <w:tmpl w:val="5AACD6DA"/>
    <w:lvl w:ilvl="0" w:tplc="374E3288">
      <w:start w:val="1"/>
      <w:numFmt w:val="upperLetter"/>
      <w:lvlText w:val="%1."/>
      <w:lvlJc w:val="left"/>
      <w:pPr>
        <w:ind w:left="1080" w:hanging="360"/>
      </w:pPr>
      <w:rPr>
        <w:rFonts w:hint="default"/>
      </w:rPr>
    </w:lvl>
    <w:lvl w:ilvl="1" w:tplc="F2868F36" w:tentative="1">
      <w:start w:val="1"/>
      <w:numFmt w:val="lowerLetter"/>
      <w:lvlText w:val="%2."/>
      <w:lvlJc w:val="left"/>
      <w:pPr>
        <w:ind w:left="1800" w:hanging="360"/>
      </w:pPr>
    </w:lvl>
    <w:lvl w:ilvl="2" w:tplc="7EC6FA36" w:tentative="1">
      <w:start w:val="1"/>
      <w:numFmt w:val="lowerRoman"/>
      <w:lvlText w:val="%3."/>
      <w:lvlJc w:val="right"/>
      <w:pPr>
        <w:ind w:left="2520" w:hanging="180"/>
      </w:pPr>
    </w:lvl>
    <w:lvl w:ilvl="3" w:tplc="B4081292" w:tentative="1">
      <w:start w:val="1"/>
      <w:numFmt w:val="decimal"/>
      <w:lvlText w:val="%4."/>
      <w:lvlJc w:val="left"/>
      <w:pPr>
        <w:ind w:left="3240" w:hanging="360"/>
      </w:pPr>
    </w:lvl>
    <w:lvl w:ilvl="4" w:tplc="B4907480" w:tentative="1">
      <w:start w:val="1"/>
      <w:numFmt w:val="lowerLetter"/>
      <w:lvlText w:val="%5."/>
      <w:lvlJc w:val="left"/>
      <w:pPr>
        <w:ind w:left="3960" w:hanging="360"/>
      </w:pPr>
    </w:lvl>
    <w:lvl w:ilvl="5" w:tplc="C8CCBE0C" w:tentative="1">
      <w:start w:val="1"/>
      <w:numFmt w:val="lowerRoman"/>
      <w:lvlText w:val="%6."/>
      <w:lvlJc w:val="right"/>
      <w:pPr>
        <w:ind w:left="4680" w:hanging="180"/>
      </w:pPr>
    </w:lvl>
    <w:lvl w:ilvl="6" w:tplc="8D6E3A1A" w:tentative="1">
      <w:start w:val="1"/>
      <w:numFmt w:val="decimal"/>
      <w:lvlText w:val="%7."/>
      <w:lvlJc w:val="left"/>
      <w:pPr>
        <w:ind w:left="5400" w:hanging="360"/>
      </w:pPr>
    </w:lvl>
    <w:lvl w:ilvl="7" w:tplc="5566B25E" w:tentative="1">
      <w:start w:val="1"/>
      <w:numFmt w:val="lowerLetter"/>
      <w:lvlText w:val="%8."/>
      <w:lvlJc w:val="left"/>
      <w:pPr>
        <w:ind w:left="6120" w:hanging="360"/>
      </w:pPr>
    </w:lvl>
    <w:lvl w:ilvl="8" w:tplc="5CC433C8" w:tentative="1">
      <w:start w:val="1"/>
      <w:numFmt w:val="lowerRoman"/>
      <w:lvlText w:val="%9."/>
      <w:lvlJc w:val="right"/>
      <w:pPr>
        <w:ind w:left="6840" w:hanging="180"/>
      </w:pPr>
    </w:lvl>
  </w:abstractNum>
  <w:abstractNum w:abstractNumId="1">
    <w:nsid w:val="64EB6AC8"/>
    <w:multiLevelType w:val="hybridMultilevel"/>
    <w:tmpl w:val="1E6A4BB0"/>
    <w:lvl w:ilvl="0" w:tplc="30D6DAD8">
      <w:start w:val="1"/>
      <w:numFmt w:val="upperLetter"/>
      <w:lvlText w:val="%1."/>
      <w:lvlJc w:val="left"/>
      <w:pPr>
        <w:ind w:left="720" w:hanging="360"/>
      </w:pPr>
    </w:lvl>
    <w:lvl w:ilvl="1" w:tplc="15BAF9A6" w:tentative="1">
      <w:start w:val="1"/>
      <w:numFmt w:val="lowerLetter"/>
      <w:lvlText w:val="%2."/>
      <w:lvlJc w:val="left"/>
      <w:pPr>
        <w:ind w:left="1440" w:hanging="360"/>
      </w:pPr>
    </w:lvl>
    <w:lvl w:ilvl="2" w:tplc="FA6C9024" w:tentative="1">
      <w:start w:val="1"/>
      <w:numFmt w:val="lowerRoman"/>
      <w:lvlText w:val="%3."/>
      <w:lvlJc w:val="right"/>
      <w:pPr>
        <w:ind w:left="2160" w:hanging="180"/>
      </w:pPr>
    </w:lvl>
    <w:lvl w:ilvl="3" w:tplc="2C2E2AEC" w:tentative="1">
      <w:start w:val="1"/>
      <w:numFmt w:val="decimal"/>
      <w:lvlText w:val="%4."/>
      <w:lvlJc w:val="left"/>
      <w:pPr>
        <w:ind w:left="2880" w:hanging="360"/>
      </w:pPr>
    </w:lvl>
    <w:lvl w:ilvl="4" w:tplc="194CFC0E" w:tentative="1">
      <w:start w:val="1"/>
      <w:numFmt w:val="lowerLetter"/>
      <w:lvlText w:val="%5."/>
      <w:lvlJc w:val="left"/>
      <w:pPr>
        <w:ind w:left="3600" w:hanging="360"/>
      </w:pPr>
    </w:lvl>
    <w:lvl w:ilvl="5" w:tplc="5A060A32" w:tentative="1">
      <w:start w:val="1"/>
      <w:numFmt w:val="lowerRoman"/>
      <w:lvlText w:val="%6."/>
      <w:lvlJc w:val="right"/>
      <w:pPr>
        <w:ind w:left="4320" w:hanging="180"/>
      </w:pPr>
    </w:lvl>
    <w:lvl w:ilvl="6" w:tplc="6804C22A" w:tentative="1">
      <w:start w:val="1"/>
      <w:numFmt w:val="decimal"/>
      <w:lvlText w:val="%7."/>
      <w:lvlJc w:val="left"/>
      <w:pPr>
        <w:ind w:left="5040" w:hanging="360"/>
      </w:pPr>
    </w:lvl>
    <w:lvl w:ilvl="7" w:tplc="3A1C96DE" w:tentative="1">
      <w:start w:val="1"/>
      <w:numFmt w:val="lowerLetter"/>
      <w:lvlText w:val="%8."/>
      <w:lvlJc w:val="left"/>
      <w:pPr>
        <w:ind w:left="5760" w:hanging="360"/>
      </w:pPr>
    </w:lvl>
    <w:lvl w:ilvl="8" w:tplc="50FC553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0D5"/>
    <w:rsid w:val="00023AB0"/>
    <w:rsid w:val="000C2178"/>
    <w:rsid w:val="001D1734"/>
    <w:rsid w:val="001D73A5"/>
    <w:rsid w:val="00250A9F"/>
    <w:rsid w:val="002771AB"/>
    <w:rsid w:val="002F3ADE"/>
    <w:rsid w:val="00461F7E"/>
    <w:rsid w:val="004C1E6D"/>
    <w:rsid w:val="00502F8B"/>
    <w:rsid w:val="006554CB"/>
    <w:rsid w:val="006A66DF"/>
    <w:rsid w:val="006C4E2C"/>
    <w:rsid w:val="006D3E46"/>
    <w:rsid w:val="007965AF"/>
    <w:rsid w:val="007E4E6B"/>
    <w:rsid w:val="00803C68"/>
    <w:rsid w:val="009965ED"/>
    <w:rsid w:val="009D7FDA"/>
    <w:rsid w:val="00A263E1"/>
    <w:rsid w:val="00A660D5"/>
    <w:rsid w:val="00AD58DB"/>
    <w:rsid w:val="00B05185"/>
    <w:rsid w:val="00B55EF1"/>
    <w:rsid w:val="00C73F77"/>
    <w:rsid w:val="00D9394F"/>
    <w:rsid w:val="00EF5AED"/>
    <w:rsid w:val="00F90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EE165-90B5-4E1D-9168-D5DB94F19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A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ED"/>
  </w:style>
  <w:style w:type="paragraph" w:styleId="Footer">
    <w:name w:val="footer"/>
    <w:basedOn w:val="Normal"/>
    <w:link w:val="FooterChar"/>
    <w:uiPriority w:val="99"/>
    <w:unhideWhenUsed/>
    <w:rsid w:val="00EF5A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02F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2F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3727</Words>
  <Characters>21244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2018-08-15T13:47:00Z</dcterms:created>
  <dcterms:modified xsi:type="dcterms:W3CDTF">2018-08-15T13:47:00Z</dcterms:modified>
</cp:coreProperties>
</file>